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5209"/>
      </w:tblGrid>
      <w:tr w:rsidR="00B57D76" w:rsidRPr="00421ECD" w:rsidTr="00292118">
        <w:tc>
          <w:tcPr>
            <w:tcW w:w="4361" w:type="dxa"/>
            <w:shd w:val="clear" w:color="auto" w:fill="auto"/>
          </w:tcPr>
          <w:p w:rsidR="00B57D76" w:rsidRPr="00421ECD" w:rsidRDefault="00B57D76" w:rsidP="00292118">
            <w:pPr>
              <w:spacing w:line="240" w:lineRule="exact"/>
              <w:rPr>
                <w:sz w:val="28"/>
                <w:szCs w:val="28"/>
              </w:rPr>
            </w:pPr>
            <w:bookmarkStart w:id="0" w:name="P38"/>
            <w:bookmarkEnd w:id="0"/>
          </w:p>
        </w:tc>
        <w:tc>
          <w:tcPr>
            <w:tcW w:w="5209" w:type="dxa"/>
            <w:shd w:val="clear" w:color="auto" w:fill="auto"/>
          </w:tcPr>
          <w:p w:rsidR="00B57D76" w:rsidRPr="00421ECD" w:rsidRDefault="00B57D76" w:rsidP="00292118">
            <w:pPr>
              <w:spacing w:line="240" w:lineRule="exact"/>
              <w:jc w:val="center"/>
              <w:rPr>
                <w:sz w:val="28"/>
                <w:szCs w:val="28"/>
              </w:rPr>
            </w:pPr>
            <w:r w:rsidRPr="00421ECD">
              <w:rPr>
                <w:sz w:val="28"/>
                <w:szCs w:val="28"/>
              </w:rPr>
              <w:t>УТВЕРЖДЕН</w:t>
            </w:r>
          </w:p>
          <w:p w:rsidR="00B57D76" w:rsidRPr="00421ECD" w:rsidRDefault="00B57D76" w:rsidP="00292118">
            <w:pPr>
              <w:spacing w:line="240" w:lineRule="exact"/>
              <w:jc w:val="center"/>
              <w:rPr>
                <w:sz w:val="28"/>
                <w:szCs w:val="28"/>
              </w:rPr>
            </w:pPr>
            <w:r w:rsidRPr="00421ECD">
              <w:rPr>
                <w:sz w:val="28"/>
                <w:szCs w:val="28"/>
              </w:rPr>
              <w:t>постановлением администрации</w:t>
            </w:r>
          </w:p>
          <w:p w:rsidR="00B57D76" w:rsidRPr="00421ECD" w:rsidRDefault="00B57D76" w:rsidP="00292118">
            <w:pPr>
              <w:spacing w:line="240" w:lineRule="exact"/>
              <w:jc w:val="center"/>
              <w:rPr>
                <w:sz w:val="28"/>
                <w:szCs w:val="28"/>
              </w:rPr>
            </w:pPr>
            <w:r w:rsidRPr="00421ECD">
              <w:rPr>
                <w:sz w:val="28"/>
                <w:szCs w:val="28"/>
              </w:rPr>
              <w:t xml:space="preserve"> Шпаковского муниципального района Ставропольского края</w:t>
            </w:r>
          </w:p>
          <w:p w:rsidR="00B57D76" w:rsidRPr="00421ECD" w:rsidRDefault="009C48C1" w:rsidP="00292118">
            <w:pPr>
              <w:spacing w:line="240" w:lineRule="exact"/>
              <w:jc w:val="center"/>
              <w:rPr>
                <w:sz w:val="28"/>
                <w:szCs w:val="28"/>
              </w:rPr>
            </w:pPr>
            <w:r>
              <w:rPr>
                <w:sz w:val="28"/>
                <w:szCs w:val="28"/>
              </w:rPr>
              <w:t>от 23 января 2018 г. № 36</w:t>
            </w:r>
            <w:bookmarkStart w:id="1" w:name="_GoBack"/>
            <w:bookmarkEnd w:id="1"/>
          </w:p>
        </w:tc>
      </w:tr>
    </w:tbl>
    <w:p w:rsidR="00B57D76" w:rsidRDefault="00B57D76" w:rsidP="006B1835">
      <w:pPr>
        <w:ind w:left="5245"/>
        <w:contextualSpacing/>
        <w:jc w:val="right"/>
        <w:rPr>
          <w:sz w:val="28"/>
          <w:szCs w:val="28"/>
        </w:rPr>
      </w:pPr>
    </w:p>
    <w:p w:rsidR="00304B8E" w:rsidRPr="004930BE" w:rsidRDefault="00304B8E" w:rsidP="002E7676">
      <w:pPr>
        <w:widowControl w:val="0"/>
        <w:autoSpaceDE w:val="0"/>
        <w:autoSpaceDN w:val="0"/>
        <w:adjustRightInd w:val="0"/>
        <w:contextualSpacing/>
        <w:jc w:val="center"/>
        <w:rPr>
          <w:sz w:val="28"/>
          <w:szCs w:val="28"/>
        </w:rPr>
      </w:pPr>
    </w:p>
    <w:p w:rsidR="00304B8E" w:rsidRPr="004930BE" w:rsidRDefault="00304B8E" w:rsidP="002E7676">
      <w:pPr>
        <w:widowControl w:val="0"/>
        <w:autoSpaceDE w:val="0"/>
        <w:autoSpaceDN w:val="0"/>
        <w:adjustRightInd w:val="0"/>
        <w:contextualSpacing/>
        <w:jc w:val="center"/>
        <w:rPr>
          <w:sz w:val="28"/>
          <w:szCs w:val="28"/>
        </w:rPr>
      </w:pPr>
    </w:p>
    <w:p w:rsidR="00304B8E" w:rsidRDefault="00304B8E" w:rsidP="002E7676">
      <w:pPr>
        <w:widowControl w:val="0"/>
        <w:autoSpaceDE w:val="0"/>
        <w:autoSpaceDN w:val="0"/>
        <w:adjustRightInd w:val="0"/>
        <w:contextualSpacing/>
        <w:jc w:val="center"/>
        <w:rPr>
          <w:sz w:val="28"/>
          <w:szCs w:val="28"/>
        </w:rPr>
      </w:pPr>
      <w:r w:rsidRPr="004930BE">
        <w:rPr>
          <w:sz w:val="28"/>
          <w:szCs w:val="28"/>
        </w:rPr>
        <w:t>АДМИНИСТРАТИВНЫЙ РЕГЛАМЕНТ</w:t>
      </w:r>
    </w:p>
    <w:p w:rsidR="002C2DDA" w:rsidRPr="004930BE" w:rsidRDefault="002C2DDA" w:rsidP="002E7676">
      <w:pPr>
        <w:widowControl w:val="0"/>
        <w:autoSpaceDE w:val="0"/>
        <w:autoSpaceDN w:val="0"/>
        <w:adjustRightInd w:val="0"/>
        <w:contextualSpacing/>
        <w:jc w:val="center"/>
        <w:rPr>
          <w:sz w:val="28"/>
          <w:szCs w:val="28"/>
        </w:rPr>
      </w:pPr>
    </w:p>
    <w:p w:rsidR="00304B8E" w:rsidRDefault="00304B8E" w:rsidP="00DF6C0B">
      <w:pPr>
        <w:autoSpaceDE w:val="0"/>
        <w:autoSpaceDN w:val="0"/>
        <w:adjustRightInd w:val="0"/>
        <w:spacing w:line="240" w:lineRule="exact"/>
        <w:jc w:val="center"/>
        <w:outlineLvl w:val="0"/>
        <w:rPr>
          <w:rFonts w:eastAsiaTheme="minorHAnsi"/>
          <w:bCs/>
          <w:sz w:val="28"/>
          <w:szCs w:val="28"/>
          <w:lang w:eastAsia="en-US"/>
        </w:rPr>
      </w:pPr>
      <w:r w:rsidRPr="004930BE">
        <w:rPr>
          <w:sz w:val="28"/>
          <w:szCs w:val="28"/>
        </w:rPr>
        <w:t xml:space="preserve">предоставления муниципальной услуги </w:t>
      </w:r>
      <w:r w:rsidR="00DF6C0B" w:rsidRPr="004930BE">
        <w:rPr>
          <w:rFonts w:eastAsiaTheme="minorHAnsi"/>
          <w:bCs/>
          <w:sz w:val="28"/>
          <w:szCs w:val="28"/>
          <w:lang w:eastAsia="en-US"/>
        </w:rPr>
        <w:t xml:space="preserve">«Предоставление разрешения на </w:t>
      </w:r>
      <w:r w:rsidR="004018C0" w:rsidRPr="004930BE">
        <w:rPr>
          <w:rFonts w:eastAsiaTheme="minorHAnsi"/>
          <w:bCs/>
          <w:sz w:val="28"/>
          <w:szCs w:val="28"/>
          <w:lang w:eastAsia="en-US"/>
        </w:rPr>
        <w:t>отклонение от предельных параметров разрешенного строительства на территории Шп</w:t>
      </w:r>
      <w:r w:rsidR="00DF6C0B" w:rsidRPr="004930BE">
        <w:rPr>
          <w:rFonts w:eastAsiaTheme="minorHAnsi"/>
          <w:bCs/>
          <w:sz w:val="28"/>
          <w:szCs w:val="28"/>
          <w:lang w:eastAsia="en-US"/>
        </w:rPr>
        <w:t>аковского муниципального района Ставропольского края»</w:t>
      </w:r>
    </w:p>
    <w:p w:rsidR="000518E5" w:rsidRPr="004930BE" w:rsidRDefault="000518E5" w:rsidP="00DF6C0B">
      <w:pPr>
        <w:autoSpaceDE w:val="0"/>
        <w:autoSpaceDN w:val="0"/>
        <w:adjustRightInd w:val="0"/>
        <w:spacing w:line="240" w:lineRule="exact"/>
        <w:jc w:val="center"/>
        <w:outlineLvl w:val="0"/>
        <w:rPr>
          <w:rFonts w:eastAsiaTheme="minorHAnsi"/>
          <w:bCs/>
          <w:sz w:val="28"/>
          <w:szCs w:val="28"/>
          <w:lang w:eastAsia="en-US"/>
        </w:rPr>
      </w:pPr>
    </w:p>
    <w:p w:rsidR="00304B8E" w:rsidRPr="004930BE" w:rsidRDefault="00304B8E" w:rsidP="00DF6C0B">
      <w:pPr>
        <w:pStyle w:val="ConsPlusNormal"/>
        <w:contextualSpacing/>
        <w:jc w:val="center"/>
        <w:rPr>
          <w:rFonts w:ascii="Times New Roman" w:hAnsi="Times New Roman" w:cs="Times New Roman"/>
          <w:sz w:val="28"/>
          <w:szCs w:val="28"/>
        </w:rPr>
      </w:pPr>
    </w:p>
    <w:p w:rsidR="00304B8E" w:rsidRPr="004930BE" w:rsidRDefault="00C064EC" w:rsidP="007A5D02">
      <w:pPr>
        <w:pStyle w:val="ConsPlusNormal"/>
        <w:contextualSpacing/>
        <w:jc w:val="center"/>
        <w:outlineLvl w:val="1"/>
        <w:rPr>
          <w:rFonts w:ascii="Times New Roman" w:hAnsi="Times New Roman" w:cs="Times New Roman"/>
          <w:sz w:val="28"/>
          <w:szCs w:val="28"/>
        </w:rPr>
      </w:pPr>
      <w:bookmarkStart w:id="2" w:name="P42"/>
      <w:bookmarkEnd w:id="2"/>
      <w:r w:rsidRPr="004930BE">
        <w:rPr>
          <w:rFonts w:ascii="Times New Roman" w:hAnsi="Times New Roman" w:cs="Times New Roman"/>
          <w:sz w:val="28"/>
          <w:szCs w:val="28"/>
          <w:lang w:val="en-US"/>
        </w:rPr>
        <w:t>I</w:t>
      </w:r>
      <w:r w:rsidR="00304B8E" w:rsidRPr="004930BE">
        <w:rPr>
          <w:rFonts w:ascii="Times New Roman" w:hAnsi="Times New Roman" w:cs="Times New Roman"/>
          <w:sz w:val="28"/>
          <w:szCs w:val="28"/>
        </w:rPr>
        <w:t>. Общие положения</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Предмет регулирования административного регламента</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 Административный регламент предоставлени</w:t>
      </w:r>
      <w:r w:rsidR="00C73B9B" w:rsidRPr="004930BE">
        <w:rPr>
          <w:rFonts w:ascii="Times New Roman" w:hAnsi="Times New Roman" w:cs="Times New Roman"/>
          <w:sz w:val="28"/>
          <w:szCs w:val="28"/>
        </w:rPr>
        <w:t>я</w:t>
      </w:r>
      <w:r w:rsidRPr="004930BE">
        <w:rPr>
          <w:rFonts w:ascii="Times New Roman" w:hAnsi="Times New Roman" w:cs="Times New Roman"/>
          <w:sz w:val="28"/>
          <w:szCs w:val="28"/>
        </w:rPr>
        <w:t xml:space="preserve"> муниципальной услуги </w:t>
      </w:r>
      <w:r w:rsidR="004119FC" w:rsidRPr="004930BE">
        <w:rPr>
          <w:rFonts w:ascii="Times New Roman" w:hAnsi="Times New Roman" w:cs="Times New Roman"/>
          <w:bCs/>
          <w:sz w:val="28"/>
          <w:szCs w:val="28"/>
        </w:rPr>
        <w:t xml:space="preserve">«Предоставление разрешения на </w:t>
      </w:r>
      <w:r w:rsidR="005079C6" w:rsidRPr="004930BE">
        <w:rPr>
          <w:rFonts w:ascii="Times New Roman" w:hAnsi="Times New Roman" w:cs="Times New Roman"/>
          <w:bCs/>
          <w:sz w:val="28"/>
          <w:szCs w:val="28"/>
        </w:rPr>
        <w:t>отклонение от предельных параметров разрешенного строительства на территории</w:t>
      </w:r>
      <w:r w:rsidR="004119FC" w:rsidRPr="004930BE">
        <w:rPr>
          <w:rFonts w:ascii="Times New Roman" w:hAnsi="Times New Roman" w:cs="Times New Roman"/>
          <w:bCs/>
          <w:sz w:val="28"/>
          <w:szCs w:val="28"/>
        </w:rPr>
        <w:t xml:space="preserve"> Шпаковского муниципального района Ставропольского края</w:t>
      </w:r>
      <w:r w:rsidR="004E2FAC" w:rsidRPr="004930BE">
        <w:rPr>
          <w:rFonts w:ascii="Times New Roman" w:hAnsi="Times New Roman" w:cs="Times New Roman"/>
          <w:bCs/>
          <w:sz w:val="28"/>
          <w:szCs w:val="28"/>
        </w:rPr>
        <w:t>»</w:t>
      </w:r>
      <w:r w:rsidRPr="004930BE">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w:t>
      </w:r>
      <w:r w:rsidR="004C4716" w:rsidRPr="004930BE">
        <w:rPr>
          <w:rFonts w:ascii="Times New Roman" w:hAnsi="Times New Roman" w:cs="Times New Roman"/>
          <w:sz w:val="28"/>
          <w:szCs w:val="28"/>
        </w:rPr>
        <w:t xml:space="preserve">Управления архитектуры и градостроительства администрации Шпаковского муниципального района </w:t>
      </w:r>
      <w:r w:rsidRPr="004930BE">
        <w:rPr>
          <w:rFonts w:ascii="Times New Roman" w:hAnsi="Times New Roman" w:cs="Times New Roman"/>
          <w:sz w:val="28"/>
          <w:szCs w:val="28"/>
        </w:rPr>
        <w:t xml:space="preserve">(далее - </w:t>
      </w:r>
      <w:r w:rsidR="004C4716" w:rsidRPr="004930BE">
        <w:rPr>
          <w:rFonts w:ascii="Times New Roman" w:hAnsi="Times New Roman" w:cs="Times New Roman"/>
          <w:sz w:val="28"/>
          <w:szCs w:val="28"/>
        </w:rPr>
        <w:t>Управление</w:t>
      </w:r>
      <w:r w:rsidRPr="004930BE">
        <w:rPr>
          <w:rFonts w:ascii="Times New Roman" w:hAnsi="Times New Roman" w:cs="Times New Roman"/>
          <w:sz w:val="28"/>
          <w:szCs w:val="28"/>
        </w:rPr>
        <w:t>) по предоставлению данной муниципальной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Круг заявителей</w:t>
      </w:r>
    </w:p>
    <w:p w:rsidR="00304B8E" w:rsidRPr="004930BE" w:rsidRDefault="00304B8E" w:rsidP="007A5D02">
      <w:pPr>
        <w:pStyle w:val="ConsPlusNormal"/>
        <w:contextualSpacing/>
        <w:rPr>
          <w:rFonts w:ascii="Times New Roman" w:hAnsi="Times New Roman" w:cs="Times New Roman"/>
          <w:sz w:val="28"/>
          <w:szCs w:val="28"/>
        </w:rPr>
      </w:pPr>
    </w:p>
    <w:p w:rsidR="004119FC" w:rsidRPr="004930BE" w:rsidRDefault="00304B8E" w:rsidP="007A5D02">
      <w:pPr>
        <w:autoSpaceDE w:val="0"/>
        <w:autoSpaceDN w:val="0"/>
        <w:adjustRightInd w:val="0"/>
        <w:ind w:firstLine="709"/>
        <w:rPr>
          <w:color w:val="000000"/>
          <w:sz w:val="28"/>
          <w:szCs w:val="28"/>
        </w:rPr>
      </w:pPr>
      <w:r w:rsidRPr="004930BE">
        <w:rPr>
          <w:sz w:val="28"/>
          <w:szCs w:val="28"/>
        </w:rPr>
        <w:t xml:space="preserve">2. </w:t>
      </w:r>
      <w:r w:rsidR="004119FC" w:rsidRPr="004930BE">
        <w:rPr>
          <w:color w:val="000000"/>
          <w:sz w:val="28"/>
          <w:szCs w:val="28"/>
        </w:rPr>
        <w:t>Заявителями являются физические или юридические лица.</w:t>
      </w:r>
    </w:p>
    <w:p w:rsidR="004119FC" w:rsidRPr="004930BE" w:rsidRDefault="004119FC" w:rsidP="007A5D02">
      <w:pPr>
        <w:autoSpaceDE w:val="0"/>
        <w:autoSpaceDN w:val="0"/>
        <w:adjustRightInd w:val="0"/>
        <w:ind w:firstLine="709"/>
        <w:jc w:val="both"/>
        <w:rPr>
          <w:color w:val="000000"/>
          <w:sz w:val="28"/>
          <w:szCs w:val="28"/>
        </w:rPr>
      </w:pPr>
      <w:r w:rsidRPr="004930BE">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304B8E" w:rsidRPr="004930BE" w:rsidRDefault="00304B8E" w:rsidP="007A5D02">
      <w:pPr>
        <w:pStyle w:val="ConsPlusNormal"/>
        <w:ind w:firstLine="540"/>
        <w:contextualSpacing/>
        <w:jc w:val="both"/>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Требования к порядку информирования</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о предоставлении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w:t>
      </w:r>
      <w:r w:rsidR="004C4716" w:rsidRPr="004930BE">
        <w:rPr>
          <w:rFonts w:ascii="Times New Roman" w:hAnsi="Times New Roman" w:cs="Times New Roman"/>
          <w:sz w:val="28"/>
          <w:szCs w:val="28"/>
        </w:rPr>
        <w:t>Шпаковского района</w:t>
      </w:r>
      <w:r w:rsidRPr="004930BE">
        <w:rPr>
          <w:rFonts w:ascii="Times New Roman" w:hAnsi="Times New Roman" w:cs="Times New Roman"/>
          <w:sz w:val="28"/>
          <w:szCs w:val="28"/>
        </w:rPr>
        <w:t>".</w:t>
      </w:r>
    </w:p>
    <w:p w:rsidR="00D704F8" w:rsidRPr="004930BE" w:rsidRDefault="00D704F8" w:rsidP="007A5D02">
      <w:pPr>
        <w:widowControl w:val="0"/>
        <w:autoSpaceDE w:val="0"/>
        <w:autoSpaceDN w:val="0"/>
        <w:ind w:firstLine="709"/>
        <w:contextualSpacing/>
        <w:jc w:val="both"/>
        <w:rPr>
          <w:color w:val="000000" w:themeColor="text1"/>
          <w:sz w:val="28"/>
          <w:szCs w:val="28"/>
        </w:rPr>
      </w:pPr>
      <w:bookmarkStart w:id="3" w:name="P83"/>
      <w:bookmarkEnd w:id="3"/>
      <w:r w:rsidRPr="004930BE">
        <w:rPr>
          <w:color w:val="000000" w:themeColor="text1"/>
          <w:sz w:val="28"/>
          <w:szCs w:val="28"/>
        </w:rPr>
        <w:t>1) Управление расположено по адресу: город Михайловск, улица Ленина, 175.</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График работы:</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lastRenderedPageBreak/>
        <w:t>понедельник - пятница с 09 час. 00 мин. до 18 час. 00 мин.;</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перерыв: с 13 час. 00 мин. до 14 час. 00 мин.;</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выходные дни: суббота, воскресенье.</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город Михайловск, улица Гоголя, 26/10</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График работы:</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понедельник с 08 час. 00 мин. до 20 час. 00 мин.;</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вторник - пятница с 08 час. 00 мин. до 18 час. 00 мин.;</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суббота с 08 час. 00 мин. до 13 час. 00 мин.;</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без перерыва;</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выходной день - воскресенье.</w:t>
      </w:r>
    </w:p>
    <w:p w:rsidR="00D704F8" w:rsidRPr="004930BE" w:rsidRDefault="00D704F8" w:rsidP="007A5D02">
      <w:pPr>
        <w:widowControl w:val="0"/>
        <w:autoSpaceDE w:val="0"/>
        <w:autoSpaceDN w:val="0"/>
        <w:ind w:firstLine="540"/>
        <w:contextualSpacing/>
        <w:jc w:val="both"/>
        <w:rPr>
          <w:color w:val="000000" w:themeColor="text1"/>
          <w:sz w:val="28"/>
          <w:szCs w:val="28"/>
        </w:rPr>
      </w:pP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4. Справочные телефоны Управления и Центра.</w:t>
      </w:r>
    </w:p>
    <w:p w:rsidR="00D704F8" w:rsidRPr="004930BE" w:rsidRDefault="00D704F8" w:rsidP="007A5D02">
      <w:pPr>
        <w:widowControl w:val="0"/>
        <w:autoSpaceDE w:val="0"/>
        <w:autoSpaceDN w:val="0"/>
        <w:ind w:firstLine="540"/>
        <w:contextualSpacing/>
        <w:jc w:val="both"/>
        <w:rPr>
          <w:color w:val="000000" w:themeColor="text1"/>
          <w:sz w:val="28"/>
          <w:szCs w:val="28"/>
        </w:rPr>
      </w:pPr>
      <w:r w:rsidRPr="004930BE">
        <w:rPr>
          <w:color w:val="000000" w:themeColor="text1"/>
          <w:sz w:val="28"/>
          <w:szCs w:val="28"/>
        </w:rPr>
        <w:t>Телефоны Управления (86553) 6-15-50</w:t>
      </w:r>
    </w:p>
    <w:p w:rsidR="00D704F8" w:rsidRPr="004930BE" w:rsidRDefault="00D704F8" w:rsidP="007A5D02">
      <w:pPr>
        <w:widowControl w:val="0"/>
        <w:autoSpaceDE w:val="0"/>
        <w:autoSpaceDN w:val="0"/>
        <w:ind w:firstLine="540"/>
        <w:contextualSpacing/>
        <w:jc w:val="both"/>
        <w:rPr>
          <w:color w:val="000000" w:themeColor="text1"/>
          <w:sz w:val="28"/>
          <w:szCs w:val="28"/>
        </w:rPr>
      </w:pPr>
      <w:r w:rsidRPr="004930BE">
        <w:rPr>
          <w:color w:val="000000" w:themeColor="text1"/>
          <w:sz w:val="28"/>
          <w:szCs w:val="28"/>
        </w:rPr>
        <w:t>Телефон Центра (86553) 6-99-18.</w:t>
      </w:r>
    </w:p>
    <w:p w:rsidR="00D704F8"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5. </w:t>
      </w:r>
      <w:r w:rsidR="00D704F8" w:rsidRPr="004930BE">
        <w:rPr>
          <w:rFonts w:ascii="Times New Roman" w:hAnsi="Times New Roman" w:cs="Times New Roman"/>
          <w:sz w:val="28"/>
          <w:szCs w:val="28"/>
        </w:rPr>
        <w:t>Адреса официальных сайтов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4930BE">
        <w:rPr>
          <w:color w:val="000000" w:themeColor="text1"/>
          <w:sz w:val="28"/>
          <w:szCs w:val="28"/>
        </w:rPr>
        <w:t>www</w:t>
      </w:r>
      <w:proofErr w:type="spellEnd"/>
      <w:r w:rsidRPr="004930BE">
        <w:rPr>
          <w:color w:val="000000" w:themeColor="text1"/>
          <w:sz w:val="28"/>
          <w:szCs w:val="28"/>
        </w:rPr>
        <w:t>: shmr.ru. Официальный сайт Центра в информационно-телекоммуникационной сети "Интернет": www.mfc26.ru.</w:t>
      </w:r>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Электронная почта Администрации:  </w:t>
      </w:r>
      <w:hyperlink r:id="rId9" w:history="1">
        <w:r w:rsidRPr="004930BE">
          <w:rPr>
            <w:color w:val="000000" w:themeColor="text1"/>
            <w:sz w:val="28"/>
            <w:szCs w:val="28"/>
          </w:rPr>
          <w:t>administration@shmr.ru</w:t>
        </w:r>
      </w:hyperlink>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 xml:space="preserve">Электронная почта Управления: </w:t>
      </w:r>
      <w:hyperlink r:id="rId10" w:history="1">
        <w:r w:rsidRPr="004930BE">
          <w:rPr>
            <w:color w:val="000000" w:themeColor="text1"/>
            <w:sz w:val="28"/>
            <w:szCs w:val="28"/>
          </w:rPr>
          <w:t>raiarh@mail.ru</w:t>
        </w:r>
      </w:hyperlink>
    </w:p>
    <w:p w:rsidR="00D704F8" w:rsidRPr="004930BE" w:rsidRDefault="00D704F8" w:rsidP="007A5D02">
      <w:pPr>
        <w:widowControl w:val="0"/>
        <w:autoSpaceDE w:val="0"/>
        <w:autoSpaceDN w:val="0"/>
        <w:ind w:firstLine="709"/>
        <w:contextualSpacing/>
        <w:jc w:val="both"/>
        <w:rPr>
          <w:color w:val="000000" w:themeColor="text1"/>
          <w:sz w:val="28"/>
          <w:szCs w:val="28"/>
        </w:rPr>
      </w:pPr>
      <w:r w:rsidRPr="004930BE">
        <w:rPr>
          <w:color w:val="000000" w:themeColor="text1"/>
          <w:sz w:val="28"/>
          <w:szCs w:val="28"/>
        </w:rPr>
        <w:t xml:space="preserve">Электронная почта Центра: </w:t>
      </w:r>
      <w:hyperlink r:id="rId11" w:history="1">
        <w:r w:rsidRPr="004930BE">
          <w:rPr>
            <w:color w:val="000000" w:themeColor="text1"/>
            <w:sz w:val="28"/>
            <w:szCs w:val="28"/>
          </w:rPr>
          <w:t>shpak-mfc@mail.ru</w:t>
        </w:r>
      </w:hyperlink>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6. Получение информации по вопросам предоставления муниципальной услуги, а также сведений о ходе предоставления муниципальной услуги в </w:t>
      </w:r>
      <w:r w:rsidR="00D704F8" w:rsidRPr="004930BE">
        <w:rPr>
          <w:rFonts w:ascii="Times New Roman" w:hAnsi="Times New Roman" w:cs="Times New Roman"/>
          <w:sz w:val="28"/>
          <w:szCs w:val="28"/>
        </w:rPr>
        <w:t>Управлении</w:t>
      </w:r>
      <w:r w:rsidRPr="004930BE">
        <w:rPr>
          <w:rFonts w:ascii="Times New Roman" w:hAnsi="Times New Roman" w:cs="Times New Roman"/>
          <w:sz w:val="28"/>
          <w:szCs w:val="28"/>
        </w:rPr>
        <w:t xml:space="preserve"> и Центре осуществляется: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при личном обращении заявителя;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при письменном обращении заявителя;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при обращении заявителя посредством телефонной связи;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через официальный сайт Администрации и электронную почту, указанные в </w:t>
      </w:r>
      <w:hyperlink w:anchor="P83" w:history="1">
        <w:r w:rsidRPr="004930BE">
          <w:rPr>
            <w:rFonts w:ascii="Times New Roman" w:hAnsi="Times New Roman" w:cs="Times New Roman"/>
            <w:sz w:val="28"/>
            <w:szCs w:val="28"/>
          </w:rPr>
          <w:t>пункте 5</w:t>
        </w:r>
      </w:hyperlink>
      <w:r w:rsidRPr="004930BE">
        <w:rPr>
          <w:rFonts w:ascii="Times New Roman" w:hAnsi="Times New Roman" w:cs="Times New Roman"/>
          <w:sz w:val="28"/>
          <w:szCs w:val="28"/>
        </w:rPr>
        <w:t xml:space="preserve"> Административного регламента;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w:t>
      </w:r>
      <w:r w:rsidRPr="004930BE">
        <w:rPr>
          <w:rFonts w:ascii="Times New Roman" w:hAnsi="Times New Roman" w:cs="Times New Roman"/>
          <w:sz w:val="28"/>
          <w:szCs w:val="28"/>
        </w:rPr>
        <w:lastRenderedPageBreak/>
        <w:t>государственных и муниципальных услуг Ставропольского края).</w:t>
      </w:r>
    </w:p>
    <w:p w:rsidR="00304B8E" w:rsidRPr="004930BE" w:rsidRDefault="00304B8E" w:rsidP="007A5D02">
      <w:pPr>
        <w:pStyle w:val="ConsPlusNormal"/>
        <w:ind w:firstLine="709"/>
        <w:contextualSpacing/>
        <w:jc w:val="both"/>
        <w:rPr>
          <w:rFonts w:ascii="Times New Roman" w:hAnsi="Times New Roman" w:cs="Times New Roman"/>
          <w:sz w:val="28"/>
          <w:szCs w:val="28"/>
        </w:rPr>
      </w:pPr>
      <w:bookmarkStart w:id="4" w:name="P97"/>
      <w:bookmarkEnd w:id="4"/>
      <w:r w:rsidRPr="004930BE">
        <w:rPr>
          <w:rFonts w:ascii="Times New Roman" w:hAnsi="Times New Roman" w:cs="Times New Roman"/>
          <w:sz w:val="28"/>
          <w:szCs w:val="28"/>
        </w:rPr>
        <w:t xml:space="preserve">7. На информационных стендах </w:t>
      </w:r>
      <w:r w:rsidR="00D704F8" w:rsidRPr="004930BE">
        <w:rPr>
          <w:rFonts w:ascii="Times New Roman" w:hAnsi="Times New Roman" w:cs="Times New Roman"/>
          <w:sz w:val="28"/>
          <w:szCs w:val="28"/>
        </w:rPr>
        <w:t>Управления</w:t>
      </w:r>
      <w:r w:rsidRPr="004930BE">
        <w:rPr>
          <w:rFonts w:ascii="Times New Roman" w:hAnsi="Times New Roman" w:cs="Times New Roman"/>
          <w:sz w:val="28"/>
          <w:szCs w:val="28"/>
        </w:rPr>
        <w:t>, Центра размещается следующая информация: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перечень документов, необходимых для получения муниципальной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сроки предоставления муниципальной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C064EC" w:rsidP="007A5D02">
      <w:pPr>
        <w:pStyle w:val="ConsPlusNormal"/>
        <w:contextualSpacing/>
        <w:jc w:val="center"/>
        <w:outlineLvl w:val="1"/>
        <w:rPr>
          <w:rFonts w:ascii="Times New Roman" w:hAnsi="Times New Roman" w:cs="Times New Roman"/>
          <w:sz w:val="28"/>
          <w:szCs w:val="28"/>
        </w:rPr>
      </w:pPr>
      <w:r w:rsidRPr="004930BE">
        <w:rPr>
          <w:rFonts w:ascii="Times New Roman" w:hAnsi="Times New Roman" w:cs="Times New Roman"/>
          <w:sz w:val="28"/>
          <w:szCs w:val="28"/>
          <w:lang w:val="en-US"/>
        </w:rPr>
        <w:t>II</w:t>
      </w:r>
      <w:r w:rsidRPr="004930BE">
        <w:rPr>
          <w:rFonts w:ascii="Times New Roman" w:hAnsi="Times New Roman" w:cs="Times New Roman"/>
          <w:sz w:val="28"/>
          <w:szCs w:val="28"/>
        </w:rPr>
        <w:t>.</w:t>
      </w:r>
      <w:r w:rsidR="00304B8E" w:rsidRPr="004930BE">
        <w:rPr>
          <w:rFonts w:ascii="Times New Roman" w:hAnsi="Times New Roman" w:cs="Times New Roman"/>
          <w:sz w:val="28"/>
          <w:szCs w:val="28"/>
        </w:rPr>
        <w:t xml:space="preserve"> Стандарт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9. Полное наименование муниципальной услуги </w:t>
      </w:r>
      <w:r w:rsidR="004E2FAC" w:rsidRPr="004930BE">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на территории Шпаковского муниципального района Ставропольского края»</w:t>
      </w:r>
      <w:r w:rsidR="004119FC" w:rsidRPr="004930BE">
        <w:rPr>
          <w:rFonts w:ascii="Times New Roman" w:hAnsi="Times New Roman" w:cs="Times New Roman"/>
          <w:sz w:val="28"/>
          <w:szCs w:val="28"/>
        </w:rPr>
        <w:t xml:space="preserve"> </w:t>
      </w:r>
      <w:r w:rsidRPr="004930BE">
        <w:rPr>
          <w:rFonts w:ascii="Times New Roman" w:hAnsi="Times New Roman" w:cs="Times New Roman"/>
          <w:sz w:val="28"/>
          <w:szCs w:val="28"/>
        </w:rPr>
        <w:t>(далее - услуга).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9A2CB5" w:rsidRPr="004930BE" w:rsidRDefault="009A2CB5" w:rsidP="007A5D02">
      <w:pPr>
        <w:widowControl w:val="0"/>
        <w:autoSpaceDE w:val="0"/>
        <w:autoSpaceDN w:val="0"/>
        <w:ind w:firstLine="709"/>
        <w:contextualSpacing/>
        <w:jc w:val="both"/>
        <w:rPr>
          <w:color w:val="000000"/>
          <w:sz w:val="28"/>
          <w:szCs w:val="28"/>
        </w:rPr>
      </w:pPr>
      <w:r w:rsidRPr="004930BE">
        <w:rPr>
          <w:color w:val="000000"/>
          <w:sz w:val="28"/>
          <w:szCs w:val="28"/>
        </w:rPr>
        <w:t>Органом, предоставляющим муниципальную услугу на территории Шпаковского муниципального района Ставропольского края (далее - уполномоченный орган), является Администрация. Непосредственное предоставление муниципальной услуги осуществляет Управление.</w:t>
      </w:r>
    </w:p>
    <w:p w:rsidR="00275544" w:rsidRPr="004930BE" w:rsidRDefault="00304B8E" w:rsidP="007A5D02">
      <w:pPr>
        <w:widowControl w:val="0"/>
        <w:autoSpaceDE w:val="0"/>
        <w:autoSpaceDN w:val="0"/>
        <w:ind w:firstLine="709"/>
        <w:contextualSpacing/>
        <w:jc w:val="both"/>
        <w:rPr>
          <w:sz w:val="28"/>
          <w:szCs w:val="28"/>
        </w:rPr>
      </w:pPr>
      <w:r w:rsidRPr="004930BE">
        <w:rPr>
          <w:sz w:val="28"/>
          <w:szCs w:val="28"/>
        </w:rPr>
        <w:t xml:space="preserve">При предоставлении услуги </w:t>
      </w:r>
      <w:r w:rsidR="000F73DC" w:rsidRPr="004930BE">
        <w:rPr>
          <w:sz w:val="28"/>
          <w:szCs w:val="28"/>
        </w:rPr>
        <w:t>Управление</w:t>
      </w:r>
      <w:r w:rsidRPr="004930BE">
        <w:rPr>
          <w:sz w:val="28"/>
          <w:szCs w:val="28"/>
        </w:rPr>
        <w:t xml:space="preserve"> осуществляет взаимодействие </w:t>
      </w:r>
    </w:p>
    <w:p w:rsidR="00275544" w:rsidRPr="004930BE" w:rsidRDefault="00275544" w:rsidP="007A5D02">
      <w:pPr>
        <w:autoSpaceDE w:val="0"/>
        <w:autoSpaceDN w:val="0"/>
        <w:adjustRightInd w:val="0"/>
        <w:ind w:firstLine="709"/>
        <w:jc w:val="both"/>
        <w:rPr>
          <w:rFonts w:eastAsiaTheme="minorHAnsi"/>
          <w:sz w:val="28"/>
          <w:szCs w:val="28"/>
          <w:lang w:eastAsia="en-US"/>
        </w:rPr>
      </w:pPr>
      <w:r w:rsidRPr="004930BE">
        <w:rPr>
          <w:sz w:val="28"/>
          <w:szCs w:val="28"/>
        </w:rPr>
        <w:t>с Центром;</w:t>
      </w:r>
    </w:p>
    <w:p w:rsidR="00275544" w:rsidRPr="004930BE" w:rsidRDefault="00275544"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с Федеральной налоговой службой России (далее - ФНС России);</w:t>
      </w:r>
    </w:p>
    <w:p w:rsidR="00275544" w:rsidRPr="004930BE" w:rsidRDefault="00275544"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4930BE">
        <w:rPr>
          <w:rFonts w:eastAsiaTheme="minorHAnsi"/>
          <w:sz w:val="28"/>
          <w:szCs w:val="28"/>
          <w:lang w:eastAsia="en-US"/>
        </w:rPr>
        <w:t>Росреестра</w:t>
      </w:r>
      <w:proofErr w:type="spellEnd"/>
      <w:r w:rsidRPr="004930BE">
        <w:rPr>
          <w:rFonts w:eastAsiaTheme="minorHAnsi"/>
          <w:sz w:val="28"/>
          <w:szCs w:val="28"/>
          <w:lang w:eastAsia="en-US"/>
        </w:rPr>
        <w:t>" по СК).</w:t>
      </w:r>
    </w:p>
    <w:p w:rsidR="00304B8E" w:rsidRPr="004930BE" w:rsidRDefault="00304B8E" w:rsidP="007A5D02">
      <w:pPr>
        <w:autoSpaceDE w:val="0"/>
        <w:autoSpaceDN w:val="0"/>
        <w:adjustRightInd w:val="0"/>
        <w:ind w:firstLine="709"/>
        <w:jc w:val="both"/>
        <w:rPr>
          <w:sz w:val="28"/>
          <w:szCs w:val="28"/>
        </w:rPr>
      </w:pPr>
      <w:proofErr w:type="gramStart"/>
      <w:r w:rsidRPr="004930BE">
        <w:rPr>
          <w:sz w:val="28"/>
          <w:szCs w:val="28"/>
        </w:rPr>
        <w:t xml:space="preserve">В соответствии с </w:t>
      </w:r>
      <w:hyperlink r:id="rId12" w:history="1">
        <w:r w:rsidRPr="004930BE">
          <w:rPr>
            <w:sz w:val="28"/>
            <w:szCs w:val="28"/>
          </w:rPr>
          <w:t>пунктом 3 части 1 статьи 7</w:t>
        </w:r>
      </w:hyperlink>
      <w:r w:rsidRPr="004930BE">
        <w:rPr>
          <w:sz w:val="28"/>
          <w:szCs w:val="28"/>
        </w:rPr>
        <w:t xml:space="preserve"> Федерального закона от 27 июля 2010 г.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4930BE">
        <w:rPr>
          <w:sz w:val="28"/>
          <w:szCs w:val="28"/>
        </w:rPr>
        <w:t xml:space="preserve">, предоставляемых в результате предоставления </w:t>
      </w:r>
      <w:r w:rsidRPr="004930BE">
        <w:rPr>
          <w:sz w:val="28"/>
          <w:szCs w:val="28"/>
        </w:rPr>
        <w:lastRenderedPageBreak/>
        <w:t xml:space="preserve">таких услуг, включенных в </w:t>
      </w:r>
      <w:hyperlink r:id="rId13" w:history="1">
        <w:r w:rsidR="000F73DC" w:rsidRPr="004930BE">
          <w:rPr>
            <w:sz w:val="28"/>
            <w:szCs w:val="28"/>
          </w:rPr>
          <w:t>п</w:t>
        </w:r>
        <w:r w:rsidRPr="004930BE">
          <w:rPr>
            <w:sz w:val="28"/>
            <w:szCs w:val="28"/>
          </w:rPr>
          <w:t>еречн</w:t>
        </w:r>
        <w:r w:rsidR="000F73DC" w:rsidRPr="004930BE">
          <w:rPr>
            <w:sz w:val="28"/>
            <w:szCs w:val="28"/>
          </w:rPr>
          <w:t>и,</w:t>
        </w:r>
      </w:hyperlink>
      <w:r w:rsidR="000F73DC" w:rsidRPr="004930BE">
        <w:rPr>
          <w:sz w:val="28"/>
          <w:szCs w:val="28"/>
        </w:rPr>
        <w:t xml:space="preserve"> указанные в части 1 статьи 9 Федерального закона №</w:t>
      </w:r>
      <w:r w:rsidR="00DA495B">
        <w:rPr>
          <w:sz w:val="28"/>
          <w:szCs w:val="28"/>
        </w:rPr>
        <w:t xml:space="preserve"> </w:t>
      </w:r>
      <w:r w:rsidR="000F73DC" w:rsidRPr="004930BE">
        <w:rPr>
          <w:sz w:val="28"/>
          <w:szCs w:val="28"/>
        </w:rPr>
        <w:t xml:space="preserve">210-ФЗ. </w:t>
      </w:r>
      <w:r w:rsidRPr="004930BE">
        <w:rPr>
          <w:sz w:val="28"/>
          <w:szCs w:val="28"/>
        </w:rPr>
        <w:t xml:space="preserve"> </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Описание результата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bookmarkStart w:id="5" w:name="P114"/>
      <w:bookmarkEnd w:id="5"/>
      <w:r w:rsidRPr="004930BE">
        <w:rPr>
          <w:rFonts w:ascii="Times New Roman" w:hAnsi="Times New Roman" w:cs="Times New Roman"/>
          <w:sz w:val="28"/>
          <w:szCs w:val="28"/>
        </w:rPr>
        <w:t>11. Результатом предоставления услуги является:</w:t>
      </w:r>
    </w:p>
    <w:p w:rsidR="003E31CC" w:rsidRPr="004930BE" w:rsidRDefault="003E31CC" w:rsidP="007A5D02">
      <w:pPr>
        <w:pStyle w:val="Default"/>
        <w:ind w:firstLine="709"/>
        <w:jc w:val="both"/>
        <w:rPr>
          <w:color w:val="auto"/>
          <w:sz w:val="28"/>
          <w:szCs w:val="28"/>
        </w:rPr>
      </w:pPr>
      <w:bookmarkStart w:id="6" w:name="P117"/>
      <w:bookmarkEnd w:id="6"/>
      <w:r w:rsidRPr="004930BE">
        <w:rPr>
          <w:color w:val="auto"/>
          <w:sz w:val="28"/>
          <w:szCs w:val="28"/>
        </w:rPr>
        <w:t xml:space="preserve">предоставление разрешения на </w:t>
      </w:r>
      <w:r w:rsidR="004E2FAC" w:rsidRPr="004930BE">
        <w:rPr>
          <w:color w:val="auto"/>
          <w:sz w:val="28"/>
          <w:szCs w:val="28"/>
        </w:rPr>
        <w:t>о</w:t>
      </w:r>
      <w:r w:rsidR="004E2FAC" w:rsidRPr="004930BE">
        <w:rPr>
          <w:bCs/>
          <w:sz w:val="28"/>
          <w:szCs w:val="28"/>
        </w:rPr>
        <w:t>тклонение от предельных параметров разрешенного строительства</w:t>
      </w:r>
      <w:r w:rsidRPr="004930BE">
        <w:rPr>
          <w:color w:val="auto"/>
          <w:sz w:val="28"/>
          <w:szCs w:val="28"/>
        </w:rPr>
        <w:t>;</w:t>
      </w:r>
    </w:p>
    <w:p w:rsidR="003E31CC" w:rsidRPr="004930BE" w:rsidRDefault="003E31CC" w:rsidP="007A5D02">
      <w:pPr>
        <w:pStyle w:val="Default"/>
        <w:ind w:firstLine="709"/>
        <w:jc w:val="both"/>
        <w:rPr>
          <w:color w:val="auto"/>
          <w:sz w:val="28"/>
          <w:szCs w:val="28"/>
        </w:rPr>
      </w:pPr>
      <w:r w:rsidRPr="004930BE">
        <w:rPr>
          <w:color w:val="auto"/>
          <w:sz w:val="28"/>
          <w:szCs w:val="28"/>
        </w:rPr>
        <w:t xml:space="preserve">отказ в предоставлении разрешения на </w:t>
      </w:r>
      <w:r w:rsidR="004E2FAC" w:rsidRPr="004930BE">
        <w:rPr>
          <w:bCs/>
          <w:sz w:val="28"/>
          <w:szCs w:val="28"/>
        </w:rPr>
        <w:t>отклонение от предельных параметров разрешенного строительства</w:t>
      </w:r>
      <w:r w:rsidRPr="004930BE">
        <w:rPr>
          <w:color w:val="auto"/>
          <w:sz w:val="28"/>
          <w:szCs w:val="28"/>
        </w:rPr>
        <w:t>;</w:t>
      </w:r>
    </w:p>
    <w:p w:rsidR="003E31CC" w:rsidRPr="004930BE" w:rsidRDefault="003E31CC" w:rsidP="007A5D02">
      <w:pPr>
        <w:autoSpaceDE w:val="0"/>
        <w:autoSpaceDN w:val="0"/>
        <w:adjustRightInd w:val="0"/>
        <w:ind w:firstLine="709"/>
        <w:jc w:val="both"/>
        <w:rPr>
          <w:color w:val="000000"/>
          <w:sz w:val="28"/>
          <w:szCs w:val="28"/>
        </w:rPr>
      </w:pPr>
      <w:r w:rsidRPr="004930BE">
        <w:rPr>
          <w:color w:val="000000"/>
          <w:sz w:val="28"/>
          <w:szCs w:val="28"/>
        </w:rPr>
        <w:t xml:space="preserve">уведомление об отказе в предоставлении муниципальной услуги. </w:t>
      </w:r>
    </w:p>
    <w:p w:rsidR="000944A1" w:rsidRPr="004930BE" w:rsidRDefault="00304B8E" w:rsidP="007A5D02">
      <w:pPr>
        <w:autoSpaceDE w:val="0"/>
        <w:autoSpaceDN w:val="0"/>
        <w:adjustRightInd w:val="0"/>
        <w:ind w:firstLine="709"/>
        <w:jc w:val="both"/>
        <w:rPr>
          <w:rFonts w:eastAsiaTheme="minorHAnsi"/>
          <w:sz w:val="28"/>
          <w:szCs w:val="28"/>
          <w:lang w:eastAsia="en-US"/>
        </w:rPr>
      </w:pPr>
      <w:r w:rsidRPr="004930BE">
        <w:rPr>
          <w:sz w:val="28"/>
          <w:szCs w:val="28"/>
        </w:rPr>
        <w:t>12.</w:t>
      </w:r>
      <w:r w:rsidR="00D67ABD" w:rsidRPr="004930BE">
        <w:rPr>
          <w:sz w:val="28"/>
          <w:szCs w:val="28"/>
        </w:rPr>
        <w:t xml:space="preserve"> </w:t>
      </w:r>
      <w:bookmarkStart w:id="7" w:name="Par0"/>
      <w:bookmarkEnd w:id="7"/>
      <w:r w:rsidR="000944A1" w:rsidRPr="004930BE">
        <w:rPr>
          <w:rFonts w:eastAsiaTheme="minorHAnsi"/>
          <w:sz w:val="28"/>
          <w:szCs w:val="28"/>
          <w:lang w:eastAsia="en-US"/>
        </w:rPr>
        <w:t xml:space="preserve">Срок предоставления муниципальной услуги не должен превышать 70 дней со дня принятия заявления о предоставлении муниципальной услуги и документов, указанных в </w:t>
      </w:r>
      <w:hyperlink r:id="rId14" w:history="1">
        <w:r w:rsidR="000944A1" w:rsidRPr="004930BE">
          <w:rPr>
            <w:rFonts w:eastAsiaTheme="minorHAnsi"/>
            <w:sz w:val="28"/>
            <w:szCs w:val="28"/>
            <w:lang w:eastAsia="en-US"/>
          </w:rPr>
          <w:t>пункте 14</w:t>
        </w:r>
      </w:hyperlink>
      <w:r w:rsidR="000944A1" w:rsidRPr="004930BE">
        <w:rPr>
          <w:rFonts w:eastAsiaTheme="minorHAnsi"/>
          <w:sz w:val="28"/>
          <w:szCs w:val="28"/>
          <w:lang w:eastAsia="en-US"/>
        </w:rPr>
        <w:t xml:space="preserve"> Административного регламента.</w:t>
      </w:r>
    </w:p>
    <w:p w:rsidR="000944A1" w:rsidRPr="004930BE" w:rsidRDefault="000944A1"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Срок подготовки уведомления об отказе в принятии документов, поступивших в электронной форме, не должен превышать трех дней со дня принятия заявления о предоставлении муниципальной услуги и документов, указанных в </w:t>
      </w:r>
      <w:hyperlink r:id="rId15" w:history="1">
        <w:r w:rsidRPr="004930BE">
          <w:rPr>
            <w:rFonts w:eastAsiaTheme="minorHAnsi"/>
            <w:sz w:val="28"/>
            <w:szCs w:val="28"/>
            <w:lang w:eastAsia="en-US"/>
          </w:rPr>
          <w:t>пункте 14</w:t>
        </w:r>
      </w:hyperlink>
      <w:r w:rsidRPr="004930BE">
        <w:rPr>
          <w:rFonts w:eastAsiaTheme="minorHAnsi"/>
          <w:sz w:val="28"/>
          <w:szCs w:val="28"/>
          <w:lang w:eastAsia="en-US"/>
        </w:rPr>
        <w:t xml:space="preserve"> Административного регламента.</w:t>
      </w:r>
    </w:p>
    <w:p w:rsidR="000944A1" w:rsidRPr="004930BE" w:rsidRDefault="000944A1"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Сроком выдачи документов, указанных в </w:t>
      </w:r>
      <w:hyperlink r:id="rId16" w:history="1">
        <w:r w:rsidRPr="004930BE">
          <w:rPr>
            <w:rFonts w:eastAsiaTheme="minorHAnsi"/>
            <w:sz w:val="28"/>
            <w:szCs w:val="28"/>
            <w:lang w:eastAsia="en-US"/>
          </w:rPr>
          <w:t>пункте 11</w:t>
        </w:r>
      </w:hyperlink>
      <w:r w:rsidRPr="004930BE">
        <w:rPr>
          <w:rFonts w:eastAsiaTheme="minorHAnsi"/>
          <w:sz w:val="28"/>
          <w:szCs w:val="28"/>
          <w:lang w:eastAsia="en-US"/>
        </w:rPr>
        <w:t xml:space="preserve"> Административного регламента, является последний день окончания срока предоставления муниципальной услуги.</w:t>
      </w:r>
    </w:p>
    <w:p w:rsidR="000944A1" w:rsidRPr="004930BE" w:rsidRDefault="000944A1"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w:t>
      </w:r>
      <w:hyperlink w:anchor="Par0" w:history="1">
        <w:r w:rsidRPr="004930BE">
          <w:rPr>
            <w:rFonts w:eastAsiaTheme="minorHAnsi"/>
            <w:sz w:val="28"/>
            <w:szCs w:val="28"/>
            <w:lang w:eastAsia="en-US"/>
          </w:rPr>
          <w:t>абзацем первым</w:t>
        </w:r>
      </w:hyperlink>
      <w:r w:rsidRPr="004930BE">
        <w:rPr>
          <w:rFonts w:eastAsiaTheme="minorHAnsi"/>
          <w:sz w:val="28"/>
          <w:szCs w:val="28"/>
          <w:lang w:eastAsia="en-US"/>
        </w:rPr>
        <w:t xml:space="preserve"> настоящего пункта, при условии надлежащего уведомления заявителя о результате предоставления муниципальной услуги и условиях его получения.</w:t>
      </w:r>
    </w:p>
    <w:p w:rsidR="00304B8E" w:rsidRPr="004930BE" w:rsidRDefault="00304B8E" w:rsidP="007A5D02">
      <w:pPr>
        <w:widowControl w:val="0"/>
        <w:autoSpaceDE w:val="0"/>
        <w:autoSpaceDN w:val="0"/>
        <w:adjustRightInd w:val="0"/>
        <w:ind w:firstLine="709"/>
        <w:contextualSpacing/>
        <w:jc w:val="both"/>
        <w:rPr>
          <w:sz w:val="28"/>
          <w:szCs w:val="28"/>
        </w:rPr>
      </w:pPr>
      <w:r w:rsidRPr="004930BE">
        <w:rPr>
          <w:sz w:val="28"/>
          <w:szCs w:val="28"/>
        </w:rPr>
        <w:t>Приостановление предоставления услуги не предусмотрено.</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A7007D" w:rsidRPr="004930BE" w:rsidRDefault="002C70C3" w:rsidP="007A5D02">
      <w:pPr>
        <w:widowControl w:val="0"/>
        <w:autoSpaceDE w:val="0"/>
        <w:autoSpaceDN w:val="0"/>
        <w:adjustRightInd w:val="0"/>
        <w:ind w:firstLine="708"/>
        <w:jc w:val="both"/>
        <w:rPr>
          <w:rFonts w:eastAsiaTheme="minorHAnsi"/>
          <w:sz w:val="28"/>
          <w:szCs w:val="28"/>
          <w:lang w:eastAsia="en-US"/>
        </w:rPr>
      </w:pPr>
      <w:hyperlink r:id="rId17" w:history="1">
        <w:r w:rsidR="00A7007D" w:rsidRPr="004930BE">
          <w:rPr>
            <w:rFonts w:eastAsiaTheme="minorHAnsi"/>
            <w:sz w:val="28"/>
            <w:szCs w:val="28"/>
            <w:lang w:eastAsia="en-US"/>
          </w:rPr>
          <w:t>Конституцией</w:t>
        </w:r>
      </w:hyperlink>
      <w:r w:rsidR="00A7007D" w:rsidRPr="004930BE">
        <w:rPr>
          <w:rFonts w:eastAsiaTheme="minorHAnsi"/>
          <w:sz w:val="28"/>
          <w:szCs w:val="28"/>
          <w:lang w:eastAsia="en-US"/>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A7007D" w:rsidRPr="004930BE" w:rsidRDefault="00A7007D" w:rsidP="007A5D02">
      <w:pPr>
        <w:widowControl w:val="0"/>
        <w:autoSpaceDE w:val="0"/>
        <w:autoSpaceDN w:val="0"/>
        <w:adjustRightInd w:val="0"/>
        <w:ind w:firstLine="708"/>
        <w:jc w:val="both"/>
        <w:rPr>
          <w:rFonts w:eastAsiaTheme="minorHAnsi"/>
          <w:sz w:val="28"/>
          <w:szCs w:val="28"/>
          <w:lang w:eastAsia="en-US"/>
        </w:rPr>
      </w:pPr>
      <w:r w:rsidRPr="004930BE">
        <w:rPr>
          <w:rFonts w:eastAsiaTheme="minorHAnsi"/>
          <w:sz w:val="28"/>
          <w:szCs w:val="28"/>
          <w:lang w:eastAsia="en-US"/>
        </w:rPr>
        <w:t xml:space="preserve">Гражданским </w:t>
      </w:r>
      <w:hyperlink r:id="rId18" w:history="1">
        <w:r w:rsidRPr="004930BE">
          <w:rPr>
            <w:rFonts w:eastAsiaTheme="minorHAnsi"/>
            <w:sz w:val="28"/>
            <w:szCs w:val="28"/>
            <w:lang w:eastAsia="en-US"/>
          </w:rPr>
          <w:t>кодексом</w:t>
        </w:r>
      </w:hyperlink>
      <w:r w:rsidRPr="004930BE">
        <w:rPr>
          <w:rFonts w:eastAsiaTheme="minorHAns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A7007D" w:rsidRPr="004930BE" w:rsidRDefault="00A7007D" w:rsidP="007A5D02">
      <w:pPr>
        <w:ind w:firstLine="709"/>
        <w:jc w:val="both"/>
        <w:rPr>
          <w:rFonts w:eastAsiaTheme="minorHAnsi"/>
          <w:sz w:val="28"/>
          <w:szCs w:val="28"/>
          <w:lang w:eastAsia="en-US"/>
        </w:rPr>
      </w:pPr>
      <w:r w:rsidRPr="004930BE">
        <w:rPr>
          <w:rFonts w:eastAsiaTheme="minorHAnsi"/>
          <w:sz w:val="28"/>
          <w:szCs w:val="28"/>
          <w:lang w:eastAsia="en-US"/>
        </w:rPr>
        <w:t>Земельным кодексом Российской Федерации от 25.10.2001 г. № 136-ФЗ («Российская газета», № 211-212, 30.10.2001, «Собрание законодательства РФ», 29.10.20 01, № 44, ст. 4147);</w:t>
      </w:r>
    </w:p>
    <w:p w:rsidR="00A7007D" w:rsidRPr="004930BE" w:rsidRDefault="00A7007D" w:rsidP="007A5D02">
      <w:pPr>
        <w:widowControl w:val="0"/>
        <w:autoSpaceDE w:val="0"/>
        <w:autoSpaceDN w:val="0"/>
        <w:adjustRightInd w:val="0"/>
        <w:ind w:firstLine="708"/>
        <w:jc w:val="both"/>
        <w:rPr>
          <w:rFonts w:eastAsiaTheme="minorHAnsi"/>
          <w:sz w:val="28"/>
          <w:szCs w:val="28"/>
          <w:lang w:eastAsia="en-US"/>
        </w:rPr>
      </w:pPr>
      <w:r w:rsidRPr="004930BE">
        <w:rPr>
          <w:rFonts w:eastAsiaTheme="minorHAnsi"/>
          <w:sz w:val="28"/>
          <w:szCs w:val="28"/>
          <w:lang w:eastAsia="en-US"/>
        </w:rPr>
        <w:t xml:space="preserve">Градостроительным </w:t>
      </w:r>
      <w:hyperlink r:id="rId19" w:history="1">
        <w:r w:rsidRPr="004930BE">
          <w:rPr>
            <w:rFonts w:eastAsiaTheme="minorHAnsi"/>
            <w:sz w:val="28"/>
            <w:szCs w:val="28"/>
            <w:lang w:eastAsia="en-US"/>
          </w:rPr>
          <w:t>кодексом</w:t>
        </w:r>
      </w:hyperlink>
      <w:r w:rsidRPr="004930BE">
        <w:rPr>
          <w:rFonts w:eastAsiaTheme="minorHAnsi"/>
          <w:sz w:val="28"/>
          <w:szCs w:val="28"/>
          <w:lang w:eastAsia="en-US"/>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A7007D" w:rsidRPr="004930BE" w:rsidRDefault="00A7007D" w:rsidP="007A5D02">
      <w:pPr>
        <w:widowControl w:val="0"/>
        <w:autoSpaceDE w:val="0"/>
        <w:autoSpaceDN w:val="0"/>
        <w:adjustRightInd w:val="0"/>
        <w:ind w:firstLine="708"/>
        <w:jc w:val="both"/>
        <w:rPr>
          <w:rFonts w:eastAsiaTheme="minorHAnsi"/>
          <w:sz w:val="28"/>
          <w:szCs w:val="28"/>
          <w:lang w:eastAsia="en-US"/>
        </w:rPr>
      </w:pPr>
      <w:r w:rsidRPr="004930BE">
        <w:rPr>
          <w:rFonts w:eastAsiaTheme="minorHAnsi"/>
          <w:sz w:val="28"/>
          <w:szCs w:val="28"/>
          <w:lang w:eastAsia="en-US"/>
        </w:rPr>
        <w:lastRenderedPageBreak/>
        <w:t xml:space="preserve">Федеральным </w:t>
      </w:r>
      <w:hyperlink r:id="rId20" w:history="1">
        <w:r w:rsidRPr="004930BE">
          <w:rPr>
            <w:rFonts w:eastAsiaTheme="minorHAnsi"/>
            <w:sz w:val="28"/>
            <w:szCs w:val="28"/>
            <w:lang w:eastAsia="en-US"/>
          </w:rPr>
          <w:t>законом</w:t>
        </w:r>
      </w:hyperlink>
      <w:r w:rsidRPr="004930BE">
        <w:rPr>
          <w:rFonts w:eastAsiaTheme="minorHAnsi"/>
          <w:sz w:val="28"/>
          <w:szCs w:val="28"/>
          <w:lang w:eastAsia="en-US"/>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A7007D" w:rsidRPr="004930BE" w:rsidRDefault="00A7007D" w:rsidP="007A5D02">
      <w:pPr>
        <w:ind w:firstLine="709"/>
        <w:jc w:val="both"/>
        <w:rPr>
          <w:rFonts w:eastAsiaTheme="minorHAnsi"/>
          <w:sz w:val="28"/>
          <w:szCs w:val="28"/>
          <w:lang w:eastAsia="en-US"/>
        </w:rPr>
      </w:pPr>
      <w:r w:rsidRPr="004930BE">
        <w:rPr>
          <w:rFonts w:eastAsiaTheme="minorHAnsi"/>
          <w:sz w:val="28"/>
          <w:szCs w:val="28"/>
          <w:lang w:eastAsia="en-US"/>
        </w:rPr>
        <w:t xml:space="preserve">Федеральным законом от 06 октября </w:t>
      </w:r>
      <w:smartTag w:uri="urn:schemas-microsoft-com:office:smarttags" w:element="metricconverter">
        <w:smartTagPr>
          <w:attr w:name="ProductID" w:val="2003 г"/>
        </w:smartTagPr>
        <w:r w:rsidRPr="004930BE">
          <w:rPr>
            <w:rFonts w:eastAsiaTheme="minorHAnsi"/>
            <w:sz w:val="28"/>
            <w:szCs w:val="28"/>
            <w:lang w:eastAsia="en-US"/>
          </w:rPr>
          <w:t>2003 г</w:t>
        </w:r>
      </w:smartTag>
      <w:r w:rsidRPr="004930BE">
        <w:rPr>
          <w:rFonts w:eastAsiaTheme="minorHAnsi"/>
          <w:sz w:val="28"/>
          <w:szCs w:val="28"/>
          <w:lang w:eastAsia="en-US"/>
        </w:rPr>
        <w:t xml:space="preserve">. №131–ФЗ «Об общих принципах организации местного самоуправления в Российской Федерации», ("Российская газета" от 8 октября </w:t>
      </w:r>
      <w:smartTag w:uri="urn:schemas-microsoft-com:office:smarttags" w:element="metricconverter">
        <w:smartTagPr>
          <w:attr w:name="ProductID" w:val="2003 г"/>
        </w:smartTagPr>
        <w:r w:rsidRPr="004930BE">
          <w:rPr>
            <w:rFonts w:eastAsiaTheme="minorHAnsi"/>
            <w:sz w:val="28"/>
            <w:szCs w:val="28"/>
            <w:lang w:eastAsia="en-US"/>
          </w:rPr>
          <w:t>2003 г</w:t>
        </w:r>
      </w:smartTag>
      <w:r w:rsidRPr="004930BE">
        <w:rPr>
          <w:rFonts w:eastAsiaTheme="minorHAnsi"/>
          <w:sz w:val="28"/>
          <w:szCs w:val="28"/>
          <w:lang w:eastAsia="en-US"/>
        </w:rPr>
        <w:t xml:space="preserve">. N 202, Собрание законодательства Российской Федерации от 6 октября </w:t>
      </w:r>
      <w:smartTag w:uri="urn:schemas-microsoft-com:office:smarttags" w:element="metricconverter">
        <w:smartTagPr>
          <w:attr w:name="ProductID" w:val="2003 г"/>
        </w:smartTagPr>
        <w:r w:rsidRPr="004930BE">
          <w:rPr>
            <w:rFonts w:eastAsiaTheme="minorHAnsi"/>
            <w:sz w:val="28"/>
            <w:szCs w:val="28"/>
            <w:lang w:eastAsia="en-US"/>
          </w:rPr>
          <w:t>2003 г</w:t>
        </w:r>
      </w:smartTag>
      <w:r w:rsidRPr="004930BE">
        <w:rPr>
          <w:rFonts w:eastAsiaTheme="minorHAnsi"/>
          <w:sz w:val="28"/>
          <w:szCs w:val="28"/>
          <w:lang w:eastAsia="en-US"/>
        </w:rPr>
        <w:t>. N 40 ст. 3822);</w:t>
      </w:r>
    </w:p>
    <w:p w:rsidR="00A7007D" w:rsidRPr="004930BE" w:rsidRDefault="00A7007D" w:rsidP="007A5D02">
      <w:pPr>
        <w:widowControl w:val="0"/>
        <w:autoSpaceDE w:val="0"/>
        <w:autoSpaceDN w:val="0"/>
        <w:adjustRightInd w:val="0"/>
        <w:ind w:firstLine="708"/>
        <w:jc w:val="both"/>
        <w:rPr>
          <w:rFonts w:eastAsiaTheme="minorHAnsi"/>
          <w:sz w:val="28"/>
          <w:szCs w:val="28"/>
          <w:lang w:eastAsia="en-US"/>
        </w:rPr>
      </w:pPr>
      <w:r w:rsidRPr="004930BE">
        <w:rPr>
          <w:rFonts w:eastAsiaTheme="minorHAnsi"/>
          <w:sz w:val="28"/>
          <w:szCs w:val="28"/>
          <w:lang w:eastAsia="en-US"/>
        </w:rPr>
        <w:t xml:space="preserve">Федеральным </w:t>
      </w:r>
      <w:hyperlink r:id="rId21" w:history="1">
        <w:r w:rsidRPr="004930BE">
          <w:rPr>
            <w:rFonts w:eastAsiaTheme="minorHAnsi"/>
            <w:sz w:val="28"/>
            <w:szCs w:val="28"/>
            <w:lang w:eastAsia="en-US"/>
          </w:rPr>
          <w:t>законом</w:t>
        </w:r>
      </w:hyperlink>
      <w:r w:rsidRPr="004930BE">
        <w:rPr>
          <w:rFonts w:eastAsiaTheme="minorHAnsi"/>
          <w:sz w:val="28"/>
          <w:szCs w:val="28"/>
          <w:lang w:eastAsia="en-US"/>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A7007D" w:rsidRPr="004930BE" w:rsidRDefault="00A7007D" w:rsidP="007A5D02">
      <w:pPr>
        <w:widowControl w:val="0"/>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Федеральным </w:t>
      </w:r>
      <w:hyperlink r:id="rId22" w:history="1">
        <w:r w:rsidRPr="004930BE">
          <w:rPr>
            <w:rFonts w:eastAsiaTheme="minorHAnsi"/>
            <w:sz w:val="28"/>
            <w:szCs w:val="28"/>
            <w:lang w:eastAsia="en-US"/>
          </w:rPr>
          <w:t>законом</w:t>
        </w:r>
      </w:hyperlink>
      <w:r w:rsidRPr="004930BE">
        <w:rPr>
          <w:rFonts w:eastAsiaTheme="minorHAnsi"/>
          <w:sz w:val="28"/>
          <w:szCs w:val="28"/>
          <w:lang w:eastAsia="en-US"/>
        </w:rPr>
        <w:t xml:space="preserve"> от 27 июля 2006 г. № 152-ФЗ «О персональных данных» («Российская газета», 29 июля 2006 г., № 165, «Собрание законодательства РФ», 31.07.2006, № 31 (1 ч.), ст. 3451);</w:t>
      </w:r>
    </w:p>
    <w:p w:rsidR="00A7007D" w:rsidRPr="004930BE" w:rsidRDefault="00A7007D" w:rsidP="007A5D02">
      <w:pPr>
        <w:widowControl w:val="0"/>
        <w:autoSpaceDE w:val="0"/>
        <w:autoSpaceDN w:val="0"/>
        <w:adjustRightInd w:val="0"/>
        <w:ind w:firstLine="708"/>
        <w:jc w:val="both"/>
        <w:rPr>
          <w:rFonts w:eastAsiaTheme="minorHAnsi"/>
          <w:sz w:val="28"/>
          <w:szCs w:val="28"/>
          <w:lang w:eastAsia="en-US"/>
        </w:rPr>
      </w:pPr>
      <w:r w:rsidRPr="004930BE">
        <w:rPr>
          <w:rFonts w:eastAsiaTheme="minorHAnsi"/>
          <w:sz w:val="28"/>
          <w:szCs w:val="28"/>
          <w:lang w:eastAsia="en-US"/>
        </w:rPr>
        <w:t xml:space="preserve">Федеральным </w:t>
      </w:r>
      <w:hyperlink r:id="rId23" w:history="1">
        <w:r w:rsidRPr="004930BE">
          <w:rPr>
            <w:rFonts w:eastAsiaTheme="minorHAnsi"/>
            <w:sz w:val="28"/>
            <w:szCs w:val="28"/>
            <w:lang w:eastAsia="en-US"/>
          </w:rPr>
          <w:t>законом</w:t>
        </w:r>
      </w:hyperlink>
      <w:r w:rsidRPr="004930BE">
        <w:rPr>
          <w:rFonts w:eastAsiaTheme="minorHAnsi"/>
          <w:sz w:val="28"/>
          <w:szCs w:val="28"/>
          <w:lang w:eastAsia="en-US"/>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A7007D" w:rsidRPr="004930BE" w:rsidRDefault="00A7007D" w:rsidP="007A5D02">
      <w:pPr>
        <w:widowControl w:val="0"/>
        <w:autoSpaceDE w:val="0"/>
        <w:autoSpaceDN w:val="0"/>
        <w:adjustRightInd w:val="0"/>
        <w:ind w:firstLine="708"/>
        <w:jc w:val="both"/>
        <w:rPr>
          <w:rFonts w:eastAsiaTheme="minorHAnsi"/>
          <w:sz w:val="28"/>
          <w:szCs w:val="28"/>
          <w:lang w:eastAsia="en-US"/>
        </w:rPr>
      </w:pPr>
      <w:proofErr w:type="gramStart"/>
      <w:r w:rsidRPr="004930BE">
        <w:rPr>
          <w:rFonts w:eastAsiaTheme="minorHAnsi"/>
          <w:sz w:val="28"/>
          <w:szCs w:val="28"/>
          <w:lang w:eastAsia="en-US"/>
        </w:rPr>
        <w:t>Федеральным</w:t>
      </w:r>
      <w:proofErr w:type="gramEnd"/>
      <w:r w:rsidRPr="004930BE">
        <w:rPr>
          <w:rFonts w:eastAsiaTheme="minorHAnsi"/>
          <w:sz w:val="28"/>
          <w:szCs w:val="28"/>
          <w:lang w:eastAsia="en-US"/>
        </w:rPr>
        <w:t xml:space="preserve"> </w:t>
      </w:r>
      <w:hyperlink r:id="rId24" w:history="1">
        <w:r w:rsidRPr="004930BE">
          <w:rPr>
            <w:rFonts w:eastAsiaTheme="minorHAnsi"/>
            <w:sz w:val="28"/>
            <w:szCs w:val="28"/>
            <w:lang w:eastAsia="en-US"/>
          </w:rPr>
          <w:t>закон</w:t>
        </w:r>
      </w:hyperlink>
      <w:r w:rsidRPr="004930BE">
        <w:rPr>
          <w:rFonts w:eastAsiaTheme="minorHAnsi"/>
          <w:sz w:val="28"/>
          <w:szCs w:val="28"/>
          <w:lang w:eastAsia="en-US"/>
        </w:rPr>
        <w:t>ом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A7007D" w:rsidRPr="004930BE" w:rsidRDefault="002C70C3" w:rsidP="007A5D02">
      <w:pPr>
        <w:shd w:val="clear" w:color="auto" w:fill="FFFFFF"/>
        <w:ind w:firstLine="708"/>
        <w:jc w:val="both"/>
        <w:rPr>
          <w:color w:val="000000"/>
          <w:sz w:val="28"/>
          <w:szCs w:val="28"/>
        </w:rPr>
      </w:pPr>
      <w:hyperlink r:id="rId25" w:history="1">
        <w:proofErr w:type="gramStart"/>
        <w:r w:rsidR="00A7007D" w:rsidRPr="004930BE">
          <w:rPr>
            <w:sz w:val="28"/>
            <w:szCs w:val="28"/>
          </w:rPr>
          <w:t>Федеральным закон</w:t>
        </w:r>
      </w:hyperlink>
      <w:r w:rsidR="00A7007D" w:rsidRPr="004930BE">
        <w:rPr>
          <w:sz w:val="28"/>
          <w:szCs w:val="28"/>
        </w:rPr>
        <w:t>ом от 01 декабря 2014 г. № 419-ФЗ «О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 («Российская газета», № 278, 05.12</w:t>
      </w:r>
      <w:r w:rsidR="00A7007D" w:rsidRPr="004930BE">
        <w:rPr>
          <w:color w:val="000000"/>
          <w:sz w:val="28"/>
          <w:szCs w:val="28"/>
        </w:rPr>
        <w:t>.2014, «Собрание законодательства РФ», 08.12.2014, № 49 (часть VI), ст. 6928);</w:t>
      </w:r>
      <w:proofErr w:type="gramEnd"/>
    </w:p>
    <w:p w:rsidR="009F679F" w:rsidRPr="004930BE" w:rsidRDefault="00A7007D" w:rsidP="007A5D02">
      <w:pPr>
        <w:pStyle w:val="ConsPlusNormal"/>
        <w:ind w:firstLine="708"/>
        <w:contextualSpacing/>
        <w:jc w:val="both"/>
        <w:rPr>
          <w:rFonts w:ascii="Times New Roman" w:hAnsi="Times New Roman" w:cs="Times New Roman"/>
          <w:bCs/>
          <w:sz w:val="28"/>
          <w:szCs w:val="28"/>
        </w:rPr>
      </w:pPr>
      <w:r w:rsidRPr="004930BE">
        <w:rPr>
          <w:rFonts w:ascii="Times New Roman" w:hAnsi="Times New Roman" w:cs="Times New Roman"/>
          <w:sz w:val="28"/>
          <w:szCs w:val="28"/>
        </w:rPr>
        <w:t xml:space="preserve"> </w:t>
      </w:r>
      <w:r w:rsidR="009F679F" w:rsidRPr="004930BE">
        <w:rPr>
          <w:rFonts w:ascii="Times New Roman" w:hAnsi="Times New Roman" w:cs="Times New Roman"/>
          <w:sz w:val="28"/>
          <w:szCs w:val="28"/>
        </w:rPr>
        <w:t>Устав</w:t>
      </w:r>
      <w:r w:rsidRPr="004930BE">
        <w:rPr>
          <w:rFonts w:ascii="Times New Roman" w:hAnsi="Times New Roman" w:cs="Times New Roman"/>
          <w:sz w:val="28"/>
          <w:szCs w:val="28"/>
        </w:rPr>
        <w:t>ом</w:t>
      </w:r>
      <w:r w:rsidR="009F679F" w:rsidRPr="004930BE">
        <w:rPr>
          <w:rFonts w:ascii="Times New Roman" w:hAnsi="Times New Roman" w:cs="Times New Roman"/>
          <w:sz w:val="28"/>
          <w:szCs w:val="28"/>
        </w:rPr>
        <w:t xml:space="preserve"> Шпаковского муниципального района Ставропольского края (</w:t>
      </w:r>
      <w:r w:rsidR="009F679F" w:rsidRPr="004930BE">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w:t>
      </w:r>
    </w:p>
    <w:p w:rsidR="00A7007D" w:rsidRPr="004930BE" w:rsidRDefault="00A7007D" w:rsidP="007A5D02">
      <w:pPr>
        <w:shd w:val="clear" w:color="auto" w:fill="FFFFFF"/>
        <w:ind w:firstLine="708"/>
        <w:jc w:val="both"/>
        <w:rPr>
          <w:color w:val="000000"/>
          <w:sz w:val="28"/>
          <w:szCs w:val="28"/>
        </w:rPr>
      </w:pPr>
      <w:r w:rsidRPr="004930BE">
        <w:rPr>
          <w:color w:val="000000"/>
          <w:sz w:val="28"/>
          <w:szCs w:val="28"/>
        </w:rPr>
        <w:t>Решением Совета Шпаковского муниципального района Ставропольского края от 21 апреля 2006 г. № 178 «Об утверждении Положения о публичных слушаниях в Шпаковском муниципальном районе Ставропольского края»;</w:t>
      </w:r>
    </w:p>
    <w:p w:rsidR="009F679F" w:rsidRPr="004930BE" w:rsidRDefault="00A7007D" w:rsidP="007A5D02">
      <w:pPr>
        <w:shd w:val="clear" w:color="auto" w:fill="FFFFFF"/>
        <w:ind w:firstLine="708"/>
        <w:jc w:val="both"/>
        <w:rPr>
          <w:color w:val="000000"/>
          <w:sz w:val="28"/>
          <w:szCs w:val="28"/>
        </w:rPr>
      </w:pPr>
      <w:r w:rsidRPr="004930BE">
        <w:rPr>
          <w:color w:val="000000"/>
          <w:sz w:val="28"/>
          <w:szCs w:val="28"/>
        </w:rPr>
        <w:t>Постановлением администрации Шпаковского муниципального района Ставропольского края от 03.02.2017 № 133 «О создании комиссии по землепользованию и застройке Шпаковского муниципального района Ставропольского края»;</w:t>
      </w:r>
    </w:p>
    <w:p w:rsidR="009F679F" w:rsidRPr="004930BE" w:rsidRDefault="00A7007D" w:rsidP="007A5D02">
      <w:pPr>
        <w:widowControl w:val="0"/>
        <w:autoSpaceDE w:val="0"/>
        <w:autoSpaceDN w:val="0"/>
        <w:ind w:firstLine="708"/>
        <w:contextualSpacing/>
        <w:jc w:val="both"/>
        <w:rPr>
          <w:bCs/>
          <w:color w:val="000000" w:themeColor="text1"/>
          <w:sz w:val="28"/>
          <w:szCs w:val="28"/>
        </w:rPr>
      </w:pPr>
      <w:r w:rsidRPr="004930BE">
        <w:rPr>
          <w:color w:val="000000" w:themeColor="text1"/>
          <w:sz w:val="28"/>
          <w:szCs w:val="28"/>
        </w:rPr>
        <w:t>П</w:t>
      </w:r>
      <w:r w:rsidR="009F679F" w:rsidRPr="004930BE">
        <w:rPr>
          <w:color w:val="000000" w:themeColor="text1"/>
          <w:sz w:val="28"/>
          <w:szCs w:val="28"/>
        </w:rPr>
        <w:t>остановлени</w:t>
      </w:r>
      <w:r w:rsidRPr="004930BE">
        <w:rPr>
          <w:color w:val="000000" w:themeColor="text1"/>
          <w:sz w:val="28"/>
          <w:szCs w:val="28"/>
        </w:rPr>
        <w:t>ем</w:t>
      </w:r>
      <w:r w:rsidR="009F679F" w:rsidRPr="004930BE">
        <w:rPr>
          <w:color w:val="000000" w:themeColor="text1"/>
          <w:sz w:val="28"/>
          <w:szCs w:val="28"/>
        </w:rPr>
        <w:t xml:space="preserve"> администрации Шпаковского муниципального района Ставропольского края 25.08.2014 № 707</w:t>
      </w:r>
      <w:r w:rsidR="009F679F" w:rsidRPr="004930BE">
        <w:rPr>
          <w:bCs/>
          <w:color w:val="000000" w:themeColor="text1"/>
          <w:sz w:val="28"/>
          <w:szCs w:val="28"/>
        </w:rPr>
        <w:t xml:space="preserve"> «О порядке разработки и утверждения административных регламентов предоставления муниципальных услуг»</w:t>
      </w:r>
      <w:r w:rsidR="009F679F" w:rsidRPr="004930BE">
        <w:rPr>
          <w:color w:val="000000" w:themeColor="text1"/>
          <w:sz w:val="28"/>
          <w:szCs w:val="28"/>
        </w:rPr>
        <w:t xml:space="preserve"> (</w:t>
      </w:r>
      <w:r w:rsidR="009F679F" w:rsidRPr="004930BE">
        <w:rPr>
          <w:bCs/>
          <w:color w:val="000000" w:themeColor="text1"/>
          <w:sz w:val="28"/>
          <w:szCs w:val="28"/>
        </w:rPr>
        <w:t>официальный сайт Администрации в информационно-телеком</w:t>
      </w:r>
      <w:r w:rsidRPr="004930BE">
        <w:rPr>
          <w:bCs/>
          <w:color w:val="000000" w:themeColor="text1"/>
          <w:sz w:val="28"/>
          <w:szCs w:val="28"/>
        </w:rPr>
        <w:t>муникационной сети "Интернет");</w:t>
      </w:r>
    </w:p>
    <w:p w:rsidR="009F679F" w:rsidRPr="004930BE" w:rsidRDefault="00A7007D" w:rsidP="007A5D02">
      <w:pPr>
        <w:widowControl w:val="0"/>
        <w:autoSpaceDE w:val="0"/>
        <w:autoSpaceDN w:val="0"/>
        <w:ind w:firstLine="709"/>
        <w:contextualSpacing/>
        <w:jc w:val="both"/>
        <w:rPr>
          <w:bCs/>
          <w:color w:val="000000" w:themeColor="text1"/>
          <w:sz w:val="28"/>
          <w:szCs w:val="28"/>
        </w:rPr>
      </w:pPr>
      <w:proofErr w:type="gramStart"/>
      <w:r w:rsidRPr="004930BE">
        <w:rPr>
          <w:color w:val="000000" w:themeColor="text1"/>
          <w:sz w:val="28"/>
          <w:szCs w:val="28"/>
        </w:rPr>
        <w:lastRenderedPageBreak/>
        <w:t>П</w:t>
      </w:r>
      <w:proofErr w:type="gramEnd"/>
      <w:r w:rsidR="004930BE" w:rsidRPr="004930BE">
        <w:rPr>
          <w:sz w:val="28"/>
          <w:szCs w:val="28"/>
        </w:rPr>
        <w:fldChar w:fldCharType="begin"/>
      </w:r>
      <w:r w:rsidR="004930BE" w:rsidRPr="004930BE">
        <w:rPr>
          <w:sz w:val="28"/>
          <w:szCs w:val="28"/>
        </w:rPr>
        <w:instrText xml:space="preserve"> HYPERLINK "http://consultantplus://offline/ref=F179C470E552FC317FF783043A0B89B09085366710BE5BF7D9BB72EFC911AC7E1B74C130C166C9B7479893DBm01EK" \h </w:instrText>
      </w:r>
      <w:r w:rsidR="004930BE" w:rsidRPr="004930BE">
        <w:rPr>
          <w:sz w:val="28"/>
          <w:szCs w:val="28"/>
        </w:rPr>
        <w:fldChar w:fldCharType="separate"/>
      </w:r>
      <w:r w:rsidR="009F679F" w:rsidRPr="004930BE">
        <w:rPr>
          <w:color w:val="000000" w:themeColor="text1"/>
          <w:sz w:val="28"/>
          <w:szCs w:val="28"/>
        </w:rPr>
        <w:t>остановление</w:t>
      </w:r>
      <w:r w:rsidR="004930BE" w:rsidRPr="004930BE">
        <w:rPr>
          <w:color w:val="000000" w:themeColor="text1"/>
          <w:sz w:val="28"/>
          <w:szCs w:val="28"/>
        </w:rPr>
        <w:fldChar w:fldCharType="end"/>
      </w:r>
      <w:r w:rsidRPr="004930BE">
        <w:rPr>
          <w:color w:val="000000" w:themeColor="text1"/>
          <w:sz w:val="28"/>
          <w:szCs w:val="28"/>
        </w:rPr>
        <w:t>м</w:t>
      </w:r>
      <w:r w:rsidR="009F679F" w:rsidRPr="004930BE">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w:t>
      </w:r>
      <w:r w:rsidR="009F679F" w:rsidRPr="004930BE">
        <w:rPr>
          <w:bCs/>
          <w:color w:val="000000" w:themeColor="text1"/>
          <w:sz w:val="28"/>
          <w:szCs w:val="28"/>
        </w:rPr>
        <w:t>официальный сайт Администрации в информационно-телеком</w:t>
      </w:r>
      <w:r w:rsidRPr="004930BE">
        <w:rPr>
          <w:bCs/>
          <w:color w:val="000000" w:themeColor="text1"/>
          <w:sz w:val="28"/>
          <w:szCs w:val="28"/>
        </w:rPr>
        <w:t>муникационной сети "Интернет").</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А также последующими редакциями указанных нормативных актов.</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Исчерпывающий перечень документов, необходимых</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в соответствии с нормативными правовыми актами</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Российской Федерации, Ставропольского края,</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 xml:space="preserve">муниципальными правовыми актами </w:t>
      </w:r>
      <w:r w:rsidR="009F679F" w:rsidRPr="004930BE">
        <w:rPr>
          <w:rFonts w:ascii="Times New Roman" w:hAnsi="Times New Roman" w:cs="Times New Roman"/>
          <w:sz w:val="28"/>
          <w:szCs w:val="28"/>
        </w:rPr>
        <w:t>Шпаковского муниципального района</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для предоставления услуги, подлежащих представлению</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заявителем, порядок их представления, в том числе</w:t>
      </w:r>
    </w:p>
    <w:p w:rsidR="00304B8E" w:rsidRPr="004930BE" w:rsidRDefault="00304B8E" w:rsidP="007A5D02">
      <w:pPr>
        <w:pStyle w:val="ConsPlusNormal"/>
        <w:contextualSpacing/>
        <w:jc w:val="center"/>
        <w:rPr>
          <w:rFonts w:ascii="Times New Roman" w:hAnsi="Times New Roman" w:cs="Times New Roman"/>
          <w:sz w:val="28"/>
          <w:szCs w:val="28"/>
        </w:rPr>
      </w:pPr>
      <w:proofErr w:type="gramStart"/>
      <w:r w:rsidRPr="004930BE">
        <w:rPr>
          <w:rFonts w:ascii="Times New Roman" w:hAnsi="Times New Roman" w:cs="Times New Roman"/>
          <w:sz w:val="28"/>
          <w:szCs w:val="28"/>
        </w:rPr>
        <w:t>в электронной форме (бланки, формы обращений, заявлений</w:t>
      </w:r>
      <w:proofErr w:type="gramEnd"/>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и иных документов, подаваемых заявителем в связи</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с предоставлением услуги, приводятся в качестве</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приложений к Административному регламенту)</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bookmarkStart w:id="8" w:name="P150"/>
      <w:bookmarkEnd w:id="8"/>
      <w:r w:rsidRPr="004930BE">
        <w:rPr>
          <w:rFonts w:ascii="Times New Roman" w:hAnsi="Times New Roman" w:cs="Times New Roman"/>
          <w:sz w:val="28"/>
          <w:szCs w:val="28"/>
        </w:rPr>
        <w:t xml:space="preserve">14. В целях получения услуги заявителем в </w:t>
      </w:r>
      <w:r w:rsidR="009F679F" w:rsidRPr="004930BE">
        <w:rPr>
          <w:rFonts w:ascii="Times New Roman" w:hAnsi="Times New Roman" w:cs="Times New Roman"/>
          <w:sz w:val="28"/>
          <w:szCs w:val="28"/>
        </w:rPr>
        <w:t>Управление</w:t>
      </w:r>
      <w:r w:rsidRPr="004930BE">
        <w:rPr>
          <w:rFonts w:ascii="Times New Roman" w:hAnsi="Times New Roman" w:cs="Times New Roman"/>
          <w:sz w:val="28"/>
          <w:szCs w:val="28"/>
        </w:rPr>
        <w:t xml:space="preserve">, Центр подается </w:t>
      </w:r>
      <w:hyperlink w:anchor="P614" w:history="1">
        <w:r w:rsidRPr="004930BE">
          <w:rPr>
            <w:rFonts w:ascii="Times New Roman" w:hAnsi="Times New Roman" w:cs="Times New Roman"/>
            <w:sz w:val="28"/>
            <w:szCs w:val="28"/>
          </w:rPr>
          <w:t>заявление</w:t>
        </w:r>
      </w:hyperlink>
      <w:r w:rsidRPr="004930BE">
        <w:rPr>
          <w:rFonts w:ascii="Times New Roman" w:hAnsi="Times New Roman" w:cs="Times New Roman"/>
          <w:sz w:val="28"/>
          <w:szCs w:val="28"/>
        </w:rPr>
        <w:t xml:space="preserve"> о предоставлении услуги, заполненное по форме, приведенной в приложении 3 к Административному регламенту, с приложением следующих документов:</w:t>
      </w:r>
    </w:p>
    <w:p w:rsidR="009F2A6B" w:rsidRPr="004930BE" w:rsidRDefault="009F2A6B" w:rsidP="007A5D02">
      <w:pPr>
        <w:pStyle w:val="ConsPlusNormal"/>
        <w:ind w:firstLine="540"/>
        <w:contextualSpacing/>
        <w:jc w:val="both"/>
        <w:rPr>
          <w:rFonts w:ascii="Times New Roman" w:hAnsi="Times New Roman" w:cs="Times New Roman"/>
          <w:sz w:val="28"/>
          <w:szCs w:val="28"/>
        </w:rPr>
      </w:pPr>
    </w:p>
    <w:tbl>
      <w:tblPr>
        <w:tblStyle w:val="TableGrid"/>
        <w:tblW w:w="9590" w:type="dxa"/>
        <w:tblInd w:w="-108" w:type="dxa"/>
        <w:tblCellMar>
          <w:top w:w="14" w:type="dxa"/>
          <w:right w:w="23" w:type="dxa"/>
        </w:tblCellMar>
        <w:tblLook w:val="04A0" w:firstRow="1" w:lastRow="0" w:firstColumn="1" w:lastColumn="0" w:noHBand="0" w:noVBand="1"/>
      </w:tblPr>
      <w:tblGrid>
        <w:gridCol w:w="944"/>
        <w:gridCol w:w="8646"/>
      </w:tblGrid>
      <w:tr w:rsidR="009F2A6B" w:rsidRPr="004930BE" w:rsidTr="00DC4F8F">
        <w:trPr>
          <w:trHeight w:val="520"/>
        </w:trPr>
        <w:tc>
          <w:tcPr>
            <w:tcW w:w="944"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105"/>
              <w:jc w:val="center"/>
              <w:rPr>
                <w:color w:val="000000"/>
                <w:sz w:val="28"/>
                <w:szCs w:val="28"/>
              </w:rPr>
            </w:pPr>
            <w:r w:rsidRPr="004930BE">
              <w:rPr>
                <w:color w:val="000000"/>
                <w:sz w:val="28"/>
                <w:szCs w:val="28"/>
              </w:rPr>
              <w:t>№</w:t>
            </w:r>
          </w:p>
          <w:p w:rsidR="009F2A6B" w:rsidRPr="004930BE" w:rsidRDefault="009F2A6B" w:rsidP="007A5D02">
            <w:pPr>
              <w:ind w:firstLine="105"/>
              <w:jc w:val="center"/>
              <w:rPr>
                <w:color w:val="000000"/>
                <w:sz w:val="28"/>
                <w:szCs w:val="28"/>
              </w:rPr>
            </w:pPr>
            <w:r w:rsidRPr="004930BE">
              <w:rPr>
                <w:color w:val="000000"/>
                <w:sz w:val="28"/>
                <w:szCs w:val="28"/>
              </w:rPr>
              <w:t>п\</w:t>
            </w:r>
            <w:proofErr w:type="gramStart"/>
            <w:r w:rsidRPr="004930BE">
              <w:rPr>
                <w:color w:val="000000"/>
                <w:sz w:val="28"/>
                <w:szCs w:val="28"/>
              </w:rPr>
              <w:t>п</w:t>
            </w:r>
            <w:proofErr w:type="gramEnd"/>
          </w:p>
        </w:tc>
        <w:tc>
          <w:tcPr>
            <w:tcW w:w="8646"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12"/>
              <w:jc w:val="center"/>
              <w:rPr>
                <w:color w:val="000000"/>
                <w:sz w:val="28"/>
                <w:szCs w:val="28"/>
              </w:rPr>
            </w:pPr>
            <w:r w:rsidRPr="004930BE">
              <w:rPr>
                <w:color w:val="000000"/>
                <w:sz w:val="28"/>
                <w:szCs w:val="28"/>
              </w:rPr>
              <w:t>Наименование документа</w:t>
            </w:r>
          </w:p>
          <w:p w:rsidR="009F2A6B" w:rsidRPr="004930BE" w:rsidRDefault="009F2A6B" w:rsidP="007A5D02">
            <w:pPr>
              <w:ind w:firstLine="709"/>
              <w:jc w:val="both"/>
              <w:rPr>
                <w:color w:val="000000"/>
                <w:sz w:val="28"/>
                <w:szCs w:val="28"/>
              </w:rPr>
            </w:pPr>
            <w:r w:rsidRPr="004930BE">
              <w:rPr>
                <w:color w:val="000000"/>
                <w:sz w:val="28"/>
                <w:szCs w:val="28"/>
              </w:rPr>
              <w:t xml:space="preserve"> </w:t>
            </w:r>
          </w:p>
        </w:tc>
      </w:tr>
      <w:tr w:rsidR="009F2A6B" w:rsidRPr="004930BE" w:rsidTr="00DC4F8F">
        <w:trPr>
          <w:trHeight w:val="778"/>
        </w:trPr>
        <w:tc>
          <w:tcPr>
            <w:tcW w:w="944"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1.</w:t>
            </w:r>
          </w:p>
          <w:p w:rsidR="009F2A6B" w:rsidRPr="004930BE" w:rsidRDefault="009F2A6B" w:rsidP="007A5D02">
            <w:pPr>
              <w:ind w:firstLine="709"/>
              <w:jc w:val="both"/>
              <w:rPr>
                <w:color w:val="000000"/>
                <w:sz w:val="28"/>
                <w:szCs w:val="28"/>
              </w:rPr>
            </w:pPr>
            <w:r w:rsidRPr="004930BE">
              <w:rPr>
                <w:color w:val="000000"/>
                <w:sz w:val="28"/>
                <w:szCs w:val="28"/>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12"/>
              <w:jc w:val="both"/>
              <w:rPr>
                <w:color w:val="000000"/>
                <w:sz w:val="28"/>
                <w:szCs w:val="28"/>
              </w:rPr>
            </w:pPr>
            <w:r w:rsidRPr="004930BE">
              <w:rPr>
                <w:color w:val="000000"/>
                <w:sz w:val="28"/>
                <w:szCs w:val="28"/>
              </w:rPr>
              <w:t xml:space="preserve">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r>
      <w:tr w:rsidR="009F2A6B" w:rsidRPr="004930BE" w:rsidTr="00DC4F8F">
        <w:trPr>
          <w:trHeight w:val="776"/>
        </w:trPr>
        <w:tc>
          <w:tcPr>
            <w:tcW w:w="944"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2.</w:t>
            </w:r>
          </w:p>
        </w:tc>
        <w:tc>
          <w:tcPr>
            <w:tcW w:w="8646"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12"/>
              <w:jc w:val="both"/>
              <w:rPr>
                <w:color w:val="000000"/>
                <w:sz w:val="28"/>
                <w:szCs w:val="28"/>
              </w:rPr>
            </w:pPr>
            <w:r w:rsidRPr="004930BE">
              <w:rPr>
                <w:color w:val="000000"/>
                <w:sz w:val="28"/>
                <w:szCs w:val="28"/>
              </w:rPr>
              <w:t xml:space="preserve">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tc>
      </w:tr>
      <w:tr w:rsidR="009F2A6B" w:rsidRPr="004930BE" w:rsidTr="00DC4F8F">
        <w:trPr>
          <w:trHeight w:val="1034"/>
        </w:trPr>
        <w:tc>
          <w:tcPr>
            <w:tcW w:w="944"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3.</w:t>
            </w:r>
          </w:p>
        </w:tc>
        <w:tc>
          <w:tcPr>
            <w:tcW w:w="8646"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12"/>
              <w:jc w:val="both"/>
              <w:rPr>
                <w:color w:val="000000"/>
                <w:sz w:val="28"/>
                <w:szCs w:val="28"/>
              </w:rPr>
            </w:pPr>
            <w:r w:rsidRPr="004930BE">
              <w:rPr>
                <w:color w:val="000000"/>
                <w:sz w:val="28"/>
                <w:szCs w:val="28"/>
              </w:rPr>
              <w:t xml:space="preserve">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w:t>
            </w:r>
            <w:proofErr w:type="gramStart"/>
            <w:r w:rsidRPr="004930BE">
              <w:rPr>
                <w:color w:val="000000"/>
                <w:sz w:val="28"/>
                <w:szCs w:val="28"/>
              </w:rPr>
              <w:t>государства</w:t>
            </w:r>
            <w:proofErr w:type="gramEnd"/>
            <w:r w:rsidRPr="004930BE">
              <w:rPr>
                <w:color w:val="000000"/>
                <w:sz w:val="28"/>
                <w:szCs w:val="28"/>
              </w:rPr>
              <w:t xml:space="preserve"> в случае если заявителем является иностранное юридическое лицо </w:t>
            </w:r>
          </w:p>
        </w:tc>
      </w:tr>
      <w:tr w:rsidR="009F2A6B" w:rsidRPr="004930BE" w:rsidTr="00DC4F8F">
        <w:trPr>
          <w:trHeight w:val="1034"/>
        </w:trPr>
        <w:tc>
          <w:tcPr>
            <w:tcW w:w="944"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4.</w:t>
            </w:r>
          </w:p>
        </w:tc>
        <w:tc>
          <w:tcPr>
            <w:tcW w:w="8646"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tabs>
                <w:tab w:val="center" w:pos="2362"/>
                <w:tab w:val="center" w:pos="3469"/>
                <w:tab w:val="center" w:pos="5237"/>
                <w:tab w:val="right" w:pos="8777"/>
              </w:tabs>
              <w:ind w:firstLine="12"/>
              <w:jc w:val="both"/>
              <w:rPr>
                <w:color w:val="000000"/>
                <w:sz w:val="28"/>
                <w:szCs w:val="28"/>
              </w:rPr>
            </w:pPr>
            <w:r w:rsidRPr="004930BE">
              <w:rPr>
                <w:color w:val="000000"/>
                <w:sz w:val="28"/>
                <w:szCs w:val="28"/>
              </w:rPr>
              <w:t xml:space="preserve">Подлинники и копии документов, </w:t>
            </w:r>
            <w:r w:rsidRPr="004930BE">
              <w:rPr>
                <w:color w:val="000000"/>
                <w:sz w:val="28"/>
                <w:szCs w:val="28"/>
              </w:rPr>
              <w:tab/>
              <w:t xml:space="preserve">удостоверяющих (устанавливающих) права на здания, сооружения, либо </w:t>
            </w:r>
            <w:proofErr w:type="gramStart"/>
            <w:r w:rsidRPr="004930BE">
              <w:rPr>
                <w:color w:val="000000"/>
                <w:sz w:val="28"/>
                <w:szCs w:val="28"/>
              </w:rPr>
              <w:t>помещение</w:t>
            </w:r>
            <w:proofErr w:type="gramEnd"/>
            <w:r w:rsidRPr="004930BE">
              <w:rPr>
                <w:color w:val="000000"/>
                <w:sz w:val="28"/>
                <w:szCs w:val="28"/>
              </w:rPr>
              <w:t xml:space="preserve"> если право на них не зарегистрировано в Едином государственном реестре прав на недвижимое имущество и сделок с ним (при наличии) </w:t>
            </w:r>
          </w:p>
        </w:tc>
      </w:tr>
      <w:tr w:rsidR="009F2A6B" w:rsidRPr="004930BE" w:rsidTr="00DC4F8F">
        <w:trPr>
          <w:trHeight w:val="1034"/>
        </w:trPr>
        <w:tc>
          <w:tcPr>
            <w:tcW w:w="944"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5.</w:t>
            </w:r>
          </w:p>
        </w:tc>
        <w:tc>
          <w:tcPr>
            <w:tcW w:w="8646" w:type="dxa"/>
            <w:tcBorders>
              <w:top w:val="single" w:sz="4" w:space="0" w:color="000000"/>
              <w:left w:val="single" w:sz="4" w:space="0" w:color="000000"/>
              <w:bottom w:val="single" w:sz="4" w:space="0" w:color="000000"/>
              <w:right w:val="single" w:sz="4" w:space="0" w:color="000000"/>
            </w:tcBorders>
          </w:tcPr>
          <w:p w:rsidR="009F2A6B" w:rsidRPr="004930BE" w:rsidRDefault="00EC54C1" w:rsidP="007A5D02">
            <w:pPr>
              <w:ind w:firstLine="12"/>
              <w:jc w:val="both"/>
              <w:rPr>
                <w:color w:val="000000"/>
                <w:sz w:val="28"/>
                <w:szCs w:val="28"/>
              </w:rPr>
            </w:pPr>
            <w:r w:rsidRPr="004930BE">
              <w:rPr>
                <w:color w:val="000000"/>
                <w:sz w:val="28"/>
                <w:szCs w:val="28"/>
              </w:rPr>
              <w:t>Подлинник и копия документа, устанавливающего права на земельный участок, если право на него не зарегистрировано в Едином государственном реестре прав на недвижимое имущество и сделок с ним (при наличии)</w:t>
            </w:r>
          </w:p>
        </w:tc>
      </w:tr>
    </w:tbl>
    <w:p w:rsidR="003A43B3" w:rsidRDefault="003A43B3" w:rsidP="007A5D02">
      <w:pPr>
        <w:widowControl w:val="0"/>
        <w:autoSpaceDE w:val="0"/>
        <w:autoSpaceDN w:val="0"/>
        <w:adjustRightInd w:val="0"/>
        <w:ind w:firstLine="709"/>
        <w:jc w:val="both"/>
        <w:rPr>
          <w:color w:val="000000"/>
          <w:sz w:val="28"/>
          <w:szCs w:val="28"/>
        </w:rPr>
      </w:pPr>
    </w:p>
    <w:p w:rsidR="009F2A6B" w:rsidRPr="004930BE" w:rsidRDefault="009F2A6B" w:rsidP="007A5D02">
      <w:pPr>
        <w:widowControl w:val="0"/>
        <w:autoSpaceDE w:val="0"/>
        <w:autoSpaceDN w:val="0"/>
        <w:adjustRightInd w:val="0"/>
        <w:ind w:firstLine="709"/>
        <w:jc w:val="both"/>
        <w:rPr>
          <w:color w:val="000000"/>
          <w:sz w:val="28"/>
          <w:szCs w:val="28"/>
        </w:rPr>
      </w:pPr>
      <w:r w:rsidRPr="004930BE">
        <w:rPr>
          <w:color w:val="000000"/>
          <w:sz w:val="28"/>
          <w:szCs w:val="28"/>
        </w:rPr>
        <w:t>Заявитель вправе приложить к заявлению иные документы, относящиеся к предмету предоставления муниципальной услуги.</w:t>
      </w:r>
    </w:p>
    <w:p w:rsidR="009F2A6B" w:rsidRPr="004930BE" w:rsidRDefault="002C70C3" w:rsidP="007A5D02">
      <w:pPr>
        <w:widowControl w:val="0"/>
        <w:autoSpaceDE w:val="0"/>
        <w:autoSpaceDN w:val="0"/>
        <w:adjustRightInd w:val="0"/>
        <w:ind w:firstLine="709"/>
        <w:jc w:val="both"/>
        <w:rPr>
          <w:color w:val="000000"/>
          <w:sz w:val="28"/>
          <w:szCs w:val="28"/>
        </w:rPr>
      </w:pPr>
      <w:hyperlink w:anchor="Par1276" w:history="1">
        <w:r w:rsidR="009F2A6B" w:rsidRPr="004930BE">
          <w:rPr>
            <w:color w:val="000000"/>
            <w:sz w:val="28"/>
            <w:szCs w:val="28"/>
          </w:rPr>
          <w:t>Заявление</w:t>
        </w:r>
      </w:hyperlink>
      <w:r w:rsidR="009F2A6B" w:rsidRPr="004930BE">
        <w:rPr>
          <w:color w:val="000000"/>
          <w:sz w:val="28"/>
          <w:szCs w:val="28"/>
        </w:rPr>
        <w:t xml:space="preserve"> о предоставлении муниципальной услуги и документы, указанные в настоящем </w:t>
      </w:r>
      <w:hyperlink w:anchor="Par140" w:history="1">
        <w:r w:rsidR="009F2A6B" w:rsidRPr="004930BE">
          <w:rPr>
            <w:color w:val="000000"/>
            <w:sz w:val="28"/>
            <w:szCs w:val="28"/>
          </w:rPr>
          <w:t xml:space="preserve">пункте </w:t>
        </w:r>
      </w:hyperlink>
      <w:r w:rsidR="009F2A6B" w:rsidRPr="004930BE">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4930BE">
        <w:rPr>
          <w:rFonts w:ascii="Times New Roman" w:hAnsi="Times New Roman" w:cs="Times New Roman"/>
          <w:sz w:val="28"/>
          <w:szCs w:val="28"/>
        </w:rPr>
        <w:t>1</w:t>
      </w:r>
      <w:proofErr w:type="gramEnd"/>
      <w:r w:rsidRPr="004930BE">
        <w:rPr>
          <w:rFonts w:ascii="Times New Roman" w:hAnsi="Times New Roman" w:cs="Times New Roman"/>
          <w:sz w:val="28"/>
          <w:szCs w:val="28"/>
        </w:rPr>
        <w:t>, КС2, КС3, КВ1, КВ2, КА1.</w:t>
      </w:r>
    </w:p>
    <w:p w:rsidR="00304B8E" w:rsidRPr="004930BE" w:rsidRDefault="002C70C3" w:rsidP="007A5D02">
      <w:pPr>
        <w:pStyle w:val="ConsPlusNormal"/>
        <w:ind w:firstLine="709"/>
        <w:contextualSpacing/>
        <w:jc w:val="both"/>
        <w:rPr>
          <w:rFonts w:ascii="Times New Roman" w:hAnsi="Times New Roman" w:cs="Times New Roman"/>
          <w:sz w:val="28"/>
          <w:szCs w:val="28"/>
        </w:rPr>
      </w:pPr>
      <w:hyperlink r:id="rId26" w:history="1">
        <w:r w:rsidR="00304B8E" w:rsidRPr="004930BE">
          <w:rPr>
            <w:rFonts w:ascii="Times New Roman" w:hAnsi="Times New Roman" w:cs="Times New Roman"/>
            <w:sz w:val="28"/>
            <w:szCs w:val="28"/>
          </w:rPr>
          <w:t>Правила</w:t>
        </w:r>
      </w:hyperlink>
      <w:r w:rsidR="00304B8E" w:rsidRPr="004930BE">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w:t>
      </w:r>
      <w:r w:rsidR="005C2F42" w:rsidRPr="004930BE">
        <w:rPr>
          <w:rFonts w:ascii="Times New Roman" w:hAnsi="Times New Roman" w:cs="Times New Roman"/>
          <w:sz w:val="28"/>
          <w:szCs w:val="28"/>
        </w:rPr>
        <w:t>№</w:t>
      </w:r>
      <w:r w:rsidR="00304B8E" w:rsidRPr="004930BE">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7" w:history="1">
        <w:r w:rsidRPr="004930BE">
          <w:rPr>
            <w:rFonts w:ascii="Times New Roman" w:hAnsi="Times New Roman" w:cs="Times New Roman"/>
            <w:sz w:val="28"/>
            <w:szCs w:val="28"/>
          </w:rPr>
          <w:t>законом</w:t>
        </w:r>
      </w:hyperlink>
      <w:r w:rsidRPr="004930BE">
        <w:rPr>
          <w:rFonts w:ascii="Times New Roman" w:hAnsi="Times New Roman" w:cs="Times New Roman"/>
          <w:sz w:val="28"/>
          <w:szCs w:val="28"/>
        </w:rPr>
        <w:t xml:space="preserve"> от 06 апреля 2011 г. N 63-ФЗ "Об электронной подписи" (далее - удостоверяющий центр).</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28" w:history="1">
        <w:r w:rsidRPr="004930BE">
          <w:rPr>
            <w:rFonts w:ascii="Times New Roman" w:hAnsi="Times New Roman" w:cs="Times New Roman"/>
            <w:sz w:val="28"/>
            <w:szCs w:val="28"/>
          </w:rPr>
          <w:t>статьей 10</w:t>
        </w:r>
      </w:hyperlink>
      <w:r w:rsidRPr="004930BE">
        <w:rPr>
          <w:rFonts w:ascii="Times New Roman" w:hAnsi="Times New Roman" w:cs="Times New Roman"/>
          <w:sz w:val="28"/>
          <w:szCs w:val="28"/>
        </w:rPr>
        <w:t xml:space="preserve"> Федерального закона от 06 апреля 2011 г. N 63-ФЗ "Об электронной подписи".</w:t>
      </w:r>
    </w:p>
    <w:p w:rsidR="009F2A6B"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w:t>
      </w:r>
      <w:r w:rsidR="005C2F42" w:rsidRPr="004930BE">
        <w:rPr>
          <w:rFonts w:ascii="Times New Roman" w:hAnsi="Times New Roman" w:cs="Times New Roman"/>
          <w:sz w:val="28"/>
          <w:szCs w:val="28"/>
        </w:rPr>
        <w:t>Шпаковского муниципального района</w:t>
      </w:r>
      <w:r w:rsidRPr="004930BE">
        <w:rPr>
          <w:rFonts w:ascii="Times New Roman" w:hAnsi="Times New Roman" w:cs="Times New Roman"/>
          <w:sz w:val="28"/>
          <w:szCs w:val="28"/>
        </w:rPr>
        <w:t xml:space="preserve">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w:t>
      </w:r>
      <w:r w:rsidR="009F2A6B" w:rsidRPr="004930BE">
        <w:rPr>
          <w:rFonts w:ascii="Times New Roman" w:hAnsi="Times New Roman" w:cs="Times New Roman"/>
          <w:sz w:val="28"/>
          <w:szCs w:val="28"/>
        </w:rPr>
        <w:t xml:space="preserve"> информационного взаимодействия:</w:t>
      </w:r>
    </w:p>
    <w:p w:rsidR="009F2A6B" w:rsidRPr="004930BE" w:rsidRDefault="009F2A6B" w:rsidP="007A5D02">
      <w:pPr>
        <w:pStyle w:val="ConsPlusNormal"/>
        <w:ind w:firstLine="540"/>
        <w:contextualSpacing/>
        <w:jc w:val="both"/>
        <w:rPr>
          <w:rFonts w:ascii="Times New Roman" w:hAnsi="Times New Roman" w:cs="Times New Roman"/>
          <w:sz w:val="28"/>
          <w:szCs w:val="28"/>
        </w:rPr>
      </w:pPr>
    </w:p>
    <w:tbl>
      <w:tblPr>
        <w:tblStyle w:val="TableGrid1"/>
        <w:tblW w:w="9593" w:type="dxa"/>
        <w:tblInd w:w="0" w:type="dxa"/>
        <w:tblCellMar>
          <w:top w:w="14" w:type="dxa"/>
          <w:left w:w="105" w:type="dxa"/>
          <w:right w:w="83" w:type="dxa"/>
        </w:tblCellMar>
        <w:tblLook w:val="04A0" w:firstRow="1" w:lastRow="0" w:firstColumn="1" w:lastColumn="0" w:noHBand="0" w:noVBand="1"/>
      </w:tblPr>
      <w:tblGrid>
        <w:gridCol w:w="1037"/>
        <w:gridCol w:w="5257"/>
        <w:gridCol w:w="3299"/>
      </w:tblGrid>
      <w:tr w:rsidR="009F2A6B" w:rsidRPr="004930BE" w:rsidTr="00170E6B">
        <w:trPr>
          <w:trHeight w:val="1298"/>
        </w:trPr>
        <w:tc>
          <w:tcPr>
            <w:tcW w:w="1037" w:type="dxa"/>
            <w:tcBorders>
              <w:top w:val="single" w:sz="4" w:space="0" w:color="000000"/>
              <w:left w:val="single" w:sz="4" w:space="0" w:color="000000"/>
              <w:bottom w:val="single" w:sz="4" w:space="0" w:color="000000"/>
              <w:right w:val="single" w:sz="4" w:space="0" w:color="000000"/>
            </w:tcBorders>
            <w:vAlign w:val="center"/>
          </w:tcPr>
          <w:p w:rsidR="009F2A6B" w:rsidRPr="004930BE" w:rsidRDefault="009F2A6B" w:rsidP="007A5D02">
            <w:pPr>
              <w:ind w:firstLine="37"/>
              <w:jc w:val="center"/>
              <w:rPr>
                <w:color w:val="000000"/>
                <w:sz w:val="28"/>
                <w:szCs w:val="28"/>
              </w:rPr>
            </w:pPr>
            <w:r w:rsidRPr="004930BE">
              <w:rPr>
                <w:color w:val="000000"/>
                <w:sz w:val="28"/>
                <w:szCs w:val="28"/>
              </w:rPr>
              <w:lastRenderedPageBreak/>
              <w:t>№</w:t>
            </w:r>
          </w:p>
          <w:p w:rsidR="009F2A6B" w:rsidRPr="004930BE" w:rsidRDefault="009F2A6B" w:rsidP="007A5D02">
            <w:pPr>
              <w:ind w:firstLine="37"/>
              <w:jc w:val="center"/>
              <w:rPr>
                <w:color w:val="000000"/>
                <w:sz w:val="28"/>
                <w:szCs w:val="28"/>
              </w:rPr>
            </w:pPr>
            <w:proofErr w:type="gramStart"/>
            <w:r w:rsidRPr="004930BE">
              <w:rPr>
                <w:color w:val="000000"/>
                <w:sz w:val="28"/>
                <w:szCs w:val="28"/>
              </w:rPr>
              <w:t>п</w:t>
            </w:r>
            <w:proofErr w:type="gramEnd"/>
            <w:r w:rsidRPr="004930BE">
              <w:rPr>
                <w:color w:val="000000"/>
                <w:sz w:val="28"/>
                <w:szCs w:val="28"/>
              </w:rPr>
              <w:t>/п</w:t>
            </w:r>
          </w:p>
        </w:tc>
        <w:tc>
          <w:tcPr>
            <w:tcW w:w="525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center"/>
              <w:rPr>
                <w:color w:val="000000"/>
                <w:sz w:val="28"/>
                <w:szCs w:val="28"/>
              </w:rPr>
            </w:pPr>
          </w:p>
          <w:p w:rsidR="009F2A6B" w:rsidRPr="004930BE" w:rsidRDefault="009F2A6B" w:rsidP="007A5D02">
            <w:pPr>
              <w:ind w:hanging="5"/>
              <w:jc w:val="center"/>
              <w:rPr>
                <w:color w:val="000000"/>
                <w:sz w:val="28"/>
                <w:szCs w:val="28"/>
              </w:rPr>
            </w:pPr>
            <w:r w:rsidRPr="004930BE">
              <w:rPr>
                <w:color w:val="000000"/>
                <w:sz w:val="28"/>
                <w:szCs w:val="28"/>
              </w:rPr>
              <w:t>Наименование документа</w:t>
            </w:r>
          </w:p>
        </w:tc>
        <w:tc>
          <w:tcPr>
            <w:tcW w:w="3299"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hanging="10"/>
              <w:jc w:val="center"/>
              <w:rPr>
                <w:color w:val="000000"/>
                <w:sz w:val="28"/>
                <w:szCs w:val="28"/>
              </w:rPr>
            </w:pPr>
            <w:r w:rsidRPr="004930BE">
              <w:rPr>
                <w:color w:val="000000"/>
                <w:sz w:val="28"/>
                <w:szCs w:val="28"/>
              </w:rPr>
              <w:t>Наименование органа, с которым осуществляется межведомственное взаимодействие</w:t>
            </w:r>
          </w:p>
        </w:tc>
      </w:tr>
      <w:tr w:rsidR="009F2A6B" w:rsidRPr="004930BE" w:rsidTr="00170E6B">
        <w:trPr>
          <w:trHeight w:val="1942"/>
        </w:trPr>
        <w:tc>
          <w:tcPr>
            <w:tcW w:w="103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 xml:space="preserve">1 </w:t>
            </w:r>
          </w:p>
        </w:tc>
        <w:tc>
          <w:tcPr>
            <w:tcW w:w="525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hanging="5"/>
              <w:jc w:val="both"/>
              <w:rPr>
                <w:color w:val="000000"/>
                <w:sz w:val="28"/>
                <w:szCs w:val="28"/>
              </w:rPr>
            </w:pPr>
            <w:r w:rsidRPr="004930BE">
              <w:rPr>
                <w:color w:val="000000"/>
                <w:sz w:val="28"/>
                <w:szCs w:val="28"/>
              </w:rPr>
              <w:t xml:space="preserve">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 </w:t>
            </w:r>
          </w:p>
        </w:tc>
        <w:tc>
          <w:tcPr>
            <w:tcW w:w="3299"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 xml:space="preserve">ФНС России </w:t>
            </w:r>
          </w:p>
        </w:tc>
      </w:tr>
      <w:tr w:rsidR="009F2A6B" w:rsidRPr="004930BE" w:rsidTr="00170E6B">
        <w:trPr>
          <w:trHeight w:val="685"/>
        </w:trPr>
        <w:tc>
          <w:tcPr>
            <w:tcW w:w="103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 xml:space="preserve">2 </w:t>
            </w:r>
          </w:p>
        </w:tc>
        <w:tc>
          <w:tcPr>
            <w:tcW w:w="525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hanging="5"/>
              <w:jc w:val="both"/>
              <w:rPr>
                <w:color w:val="000000"/>
                <w:sz w:val="28"/>
                <w:szCs w:val="28"/>
              </w:rPr>
            </w:pPr>
            <w:proofErr w:type="gramStart"/>
            <w:r w:rsidRPr="004930BE">
              <w:rPr>
                <w:color w:val="000000"/>
                <w:sz w:val="28"/>
                <w:szCs w:val="28"/>
              </w:rPr>
              <w:t>Выписка из Единого государственного реестра прав на недвижимое имущество и сделок с ним (далее - ЕГРП) о правах на земельный участок, в отношении которого запрашивается разрешение на условно разрешенный вид использования земельного участка и (или) объекта капитального строительства, или уведомление об отсутствии в ЕГРП запрашиваемых сведений о зарегистрированных правах на указанный земельный участок</w:t>
            </w:r>
            <w:proofErr w:type="gramEnd"/>
          </w:p>
        </w:tc>
        <w:tc>
          <w:tcPr>
            <w:tcW w:w="3299"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proofErr w:type="spellStart"/>
            <w:r w:rsidRPr="004930BE">
              <w:rPr>
                <w:color w:val="000000"/>
                <w:sz w:val="28"/>
                <w:szCs w:val="28"/>
              </w:rPr>
              <w:t>Росреестр</w:t>
            </w:r>
            <w:proofErr w:type="spellEnd"/>
            <w:r w:rsidRPr="004930BE">
              <w:rPr>
                <w:color w:val="000000"/>
                <w:sz w:val="28"/>
                <w:szCs w:val="28"/>
              </w:rPr>
              <w:t xml:space="preserve"> </w:t>
            </w:r>
          </w:p>
        </w:tc>
      </w:tr>
      <w:tr w:rsidR="009F2A6B" w:rsidRPr="004930BE" w:rsidTr="00170E6B">
        <w:trPr>
          <w:trHeight w:val="2263"/>
        </w:trPr>
        <w:tc>
          <w:tcPr>
            <w:tcW w:w="103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 xml:space="preserve">3 </w:t>
            </w:r>
          </w:p>
        </w:tc>
        <w:tc>
          <w:tcPr>
            <w:tcW w:w="525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jc w:val="both"/>
              <w:rPr>
                <w:color w:val="000000"/>
                <w:sz w:val="28"/>
                <w:szCs w:val="28"/>
              </w:rPr>
            </w:pPr>
            <w:proofErr w:type="gramStart"/>
            <w:r w:rsidRPr="004930BE">
              <w:rPr>
                <w:color w:val="000000"/>
                <w:sz w:val="28"/>
                <w:szCs w:val="28"/>
              </w:rPr>
              <w:t>Выписка из ЕГРП о правах на здания, строения, сооружения, находящиеся на земельном участке, в отношении которого запрашивается разрешение на условно разрешенный вид использования земельного участка и (или) объекта капитального строительства, или уведомление об отсутствии в ЕГРП запрашиваемых сведений о зарегистрированных правах на указанные здания, строения, сооружения (при наличии на земельном участке зданий, строений, сооружений)</w:t>
            </w:r>
            <w:proofErr w:type="gramEnd"/>
          </w:p>
        </w:tc>
        <w:tc>
          <w:tcPr>
            <w:tcW w:w="3299"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hanging="25"/>
              <w:jc w:val="center"/>
              <w:rPr>
                <w:color w:val="000000"/>
                <w:sz w:val="28"/>
                <w:szCs w:val="28"/>
              </w:rPr>
            </w:pPr>
            <w:proofErr w:type="spellStart"/>
            <w:r w:rsidRPr="004930BE">
              <w:rPr>
                <w:color w:val="000000"/>
                <w:sz w:val="28"/>
                <w:szCs w:val="28"/>
              </w:rPr>
              <w:t>Росреестр</w:t>
            </w:r>
            <w:proofErr w:type="spellEnd"/>
          </w:p>
        </w:tc>
      </w:tr>
      <w:tr w:rsidR="009F2A6B" w:rsidRPr="004930BE" w:rsidTr="00170E6B">
        <w:trPr>
          <w:trHeight w:val="974"/>
        </w:trPr>
        <w:tc>
          <w:tcPr>
            <w:tcW w:w="103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 xml:space="preserve">4 </w:t>
            </w:r>
          </w:p>
        </w:tc>
        <w:tc>
          <w:tcPr>
            <w:tcW w:w="525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jc w:val="both"/>
              <w:rPr>
                <w:color w:val="000000"/>
                <w:sz w:val="28"/>
                <w:szCs w:val="28"/>
              </w:rPr>
            </w:pPr>
            <w:r w:rsidRPr="004930BE">
              <w:rPr>
                <w:color w:val="000000"/>
                <w:sz w:val="28"/>
                <w:szCs w:val="28"/>
              </w:rPr>
              <w:t xml:space="preserve">Кадастровый паспорт на объекты недвижимости (при наличии на земельном участке зданий, строений, сооружений) </w:t>
            </w:r>
          </w:p>
        </w:tc>
        <w:tc>
          <w:tcPr>
            <w:tcW w:w="3299"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hanging="25"/>
              <w:jc w:val="center"/>
              <w:rPr>
                <w:color w:val="000000"/>
                <w:sz w:val="28"/>
                <w:szCs w:val="28"/>
              </w:rPr>
            </w:pPr>
            <w:r w:rsidRPr="004930BE">
              <w:rPr>
                <w:color w:val="000000"/>
                <w:sz w:val="28"/>
                <w:szCs w:val="28"/>
              </w:rPr>
              <w:t xml:space="preserve">Филиал ФГБУ «ФКП </w:t>
            </w:r>
            <w:proofErr w:type="spellStart"/>
            <w:r w:rsidRPr="004930BE">
              <w:rPr>
                <w:color w:val="000000"/>
                <w:sz w:val="28"/>
                <w:szCs w:val="28"/>
              </w:rPr>
              <w:t>Росреестра</w:t>
            </w:r>
            <w:proofErr w:type="spellEnd"/>
            <w:r w:rsidRPr="004930BE">
              <w:rPr>
                <w:color w:val="000000"/>
                <w:sz w:val="28"/>
                <w:szCs w:val="28"/>
              </w:rPr>
              <w:t>» по СК</w:t>
            </w:r>
          </w:p>
        </w:tc>
      </w:tr>
      <w:tr w:rsidR="009F2A6B" w:rsidRPr="004930BE" w:rsidTr="00170E6B">
        <w:trPr>
          <w:trHeight w:val="655"/>
        </w:trPr>
        <w:tc>
          <w:tcPr>
            <w:tcW w:w="103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firstLine="709"/>
              <w:jc w:val="both"/>
              <w:rPr>
                <w:color w:val="000000"/>
                <w:sz w:val="28"/>
                <w:szCs w:val="28"/>
              </w:rPr>
            </w:pPr>
            <w:r w:rsidRPr="004930BE">
              <w:rPr>
                <w:color w:val="000000"/>
                <w:sz w:val="28"/>
                <w:szCs w:val="28"/>
              </w:rPr>
              <w:t xml:space="preserve">5 </w:t>
            </w:r>
          </w:p>
        </w:tc>
        <w:tc>
          <w:tcPr>
            <w:tcW w:w="5257"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jc w:val="both"/>
              <w:rPr>
                <w:color w:val="000000"/>
                <w:sz w:val="28"/>
                <w:szCs w:val="28"/>
              </w:rPr>
            </w:pPr>
            <w:r w:rsidRPr="004930BE">
              <w:rPr>
                <w:color w:val="000000"/>
                <w:sz w:val="28"/>
                <w:szCs w:val="28"/>
              </w:rPr>
              <w:t xml:space="preserve">Кадастровая выписка на земельный участок </w:t>
            </w:r>
          </w:p>
        </w:tc>
        <w:tc>
          <w:tcPr>
            <w:tcW w:w="3299" w:type="dxa"/>
            <w:tcBorders>
              <w:top w:val="single" w:sz="4" w:space="0" w:color="000000"/>
              <w:left w:val="single" w:sz="4" w:space="0" w:color="000000"/>
              <w:bottom w:val="single" w:sz="4" w:space="0" w:color="000000"/>
              <w:right w:val="single" w:sz="4" w:space="0" w:color="000000"/>
            </w:tcBorders>
          </w:tcPr>
          <w:p w:rsidR="009F2A6B" w:rsidRPr="004930BE" w:rsidRDefault="009F2A6B" w:rsidP="007A5D02">
            <w:pPr>
              <w:ind w:hanging="25"/>
              <w:jc w:val="center"/>
              <w:rPr>
                <w:color w:val="000000"/>
                <w:sz w:val="28"/>
                <w:szCs w:val="28"/>
              </w:rPr>
            </w:pPr>
            <w:r w:rsidRPr="004930BE">
              <w:rPr>
                <w:color w:val="000000"/>
                <w:sz w:val="28"/>
                <w:szCs w:val="28"/>
              </w:rPr>
              <w:t xml:space="preserve">Филиал ФГБУ «ФКП </w:t>
            </w:r>
            <w:proofErr w:type="spellStart"/>
            <w:r w:rsidRPr="004930BE">
              <w:rPr>
                <w:color w:val="000000"/>
                <w:sz w:val="28"/>
                <w:szCs w:val="28"/>
              </w:rPr>
              <w:t>Росреестра</w:t>
            </w:r>
            <w:proofErr w:type="spellEnd"/>
            <w:r w:rsidRPr="004930BE">
              <w:rPr>
                <w:color w:val="000000"/>
                <w:sz w:val="28"/>
                <w:szCs w:val="28"/>
              </w:rPr>
              <w:t>» по СК</w:t>
            </w:r>
          </w:p>
        </w:tc>
      </w:tr>
    </w:tbl>
    <w:p w:rsidR="009F2A6B" w:rsidRPr="004930BE" w:rsidRDefault="00304B8E" w:rsidP="007A5D02">
      <w:pPr>
        <w:widowControl w:val="0"/>
        <w:autoSpaceDE w:val="0"/>
        <w:autoSpaceDN w:val="0"/>
        <w:adjustRightInd w:val="0"/>
        <w:ind w:firstLine="709"/>
        <w:rPr>
          <w:sz w:val="28"/>
          <w:szCs w:val="28"/>
        </w:rPr>
      </w:pPr>
      <w:r w:rsidRPr="004930BE">
        <w:rPr>
          <w:sz w:val="28"/>
          <w:szCs w:val="28"/>
        </w:rPr>
        <w:t xml:space="preserve"> </w:t>
      </w:r>
    </w:p>
    <w:p w:rsidR="00304B8E" w:rsidRPr="004930BE" w:rsidRDefault="009F2A6B" w:rsidP="007A5D02">
      <w:pPr>
        <w:widowControl w:val="0"/>
        <w:autoSpaceDE w:val="0"/>
        <w:autoSpaceDN w:val="0"/>
        <w:adjustRightInd w:val="0"/>
        <w:ind w:firstLine="709"/>
        <w:rPr>
          <w:color w:val="000000"/>
          <w:sz w:val="28"/>
          <w:szCs w:val="28"/>
        </w:rPr>
      </w:pPr>
      <w:r w:rsidRPr="004930BE">
        <w:rPr>
          <w:color w:val="000000"/>
          <w:sz w:val="28"/>
          <w:szCs w:val="28"/>
        </w:rPr>
        <w:t xml:space="preserve">Документы, указанные в данном подпункте Административного </w:t>
      </w:r>
      <w:r w:rsidRPr="004930BE">
        <w:rPr>
          <w:color w:val="000000"/>
          <w:sz w:val="28"/>
          <w:szCs w:val="28"/>
        </w:rPr>
        <w:lastRenderedPageBreak/>
        <w:t>регламента, заявитель вправе представить лично.</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17. В соответствии с </w:t>
      </w:r>
      <w:hyperlink r:id="rId29" w:history="1">
        <w:r w:rsidRPr="004930BE">
          <w:rPr>
            <w:rFonts w:ascii="Times New Roman" w:hAnsi="Times New Roman" w:cs="Times New Roman"/>
            <w:sz w:val="28"/>
            <w:szCs w:val="28"/>
          </w:rPr>
          <w:t>пунктами 1</w:t>
        </w:r>
      </w:hyperlink>
      <w:r w:rsidRPr="004930BE">
        <w:rPr>
          <w:rFonts w:ascii="Times New Roman" w:hAnsi="Times New Roman" w:cs="Times New Roman"/>
          <w:sz w:val="28"/>
          <w:szCs w:val="28"/>
        </w:rPr>
        <w:t xml:space="preserve"> и </w:t>
      </w:r>
      <w:hyperlink r:id="rId30" w:history="1">
        <w:r w:rsidRPr="004930BE">
          <w:rPr>
            <w:rFonts w:ascii="Times New Roman" w:hAnsi="Times New Roman" w:cs="Times New Roman"/>
            <w:sz w:val="28"/>
            <w:szCs w:val="28"/>
          </w:rPr>
          <w:t>2 части 1 статьи 7</w:t>
        </w:r>
      </w:hyperlink>
      <w:r w:rsidRPr="004930BE">
        <w:rPr>
          <w:rFonts w:ascii="Times New Roman" w:hAnsi="Times New Roman" w:cs="Times New Roman"/>
          <w:sz w:val="28"/>
          <w:szCs w:val="28"/>
        </w:rPr>
        <w:t xml:space="preserve"> Федерального закона от 27 июля 2010 г. </w:t>
      </w:r>
      <w:r w:rsidR="005C2F42" w:rsidRPr="004930BE">
        <w:rPr>
          <w:rFonts w:ascii="Times New Roman" w:hAnsi="Times New Roman" w:cs="Times New Roman"/>
          <w:sz w:val="28"/>
          <w:szCs w:val="28"/>
        </w:rPr>
        <w:t>№</w:t>
      </w:r>
      <w:r w:rsidRPr="004930BE">
        <w:rPr>
          <w:rFonts w:ascii="Times New Roman" w:hAnsi="Times New Roman" w:cs="Times New Roman"/>
          <w:sz w:val="28"/>
          <w:szCs w:val="28"/>
        </w:rPr>
        <w:t xml:space="preserve"> 210-ФЗ "Об организации предоставления государственных и муниципальных услуг" запрещается требовать от заявителя: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w:t>
      </w:r>
      <w:r w:rsidR="005C2F42" w:rsidRPr="004930BE">
        <w:rPr>
          <w:rFonts w:ascii="Times New Roman" w:hAnsi="Times New Roman" w:cs="Times New Roman"/>
          <w:sz w:val="28"/>
          <w:szCs w:val="28"/>
        </w:rPr>
        <w:t>Шпаковского муниципального района</w:t>
      </w:r>
      <w:r w:rsidRPr="004930BE">
        <w:rPr>
          <w:rFonts w:ascii="Times New Roman" w:hAnsi="Times New Roman" w:cs="Times New Roman"/>
          <w:sz w:val="28"/>
          <w:szCs w:val="28"/>
        </w:rPr>
        <w:t>, регулирующими отношения, возникающие в связи с предоставлением муниципальной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w:t>
      </w:r>
      <w:r w:rsidR="005C2F42" w:rsidRPr="004930BE">
        <w:rPr>
          <w:rFonts w:ascii="Times New Roman" w:hAnsi="Times New Roman" w:cs="Times New Roman"/>
          <w:sz w:val="28"/>
          <w:szCs w:val="28"/>
        </w:rPr>
        <w:t>Шпаковского муниципального района</w:t>
      </w:r>
      <w:r w:rsidRPr="004930BE">
        <w:rPr>
          <w:rFonts w:ascii="Times New Roman" w:hAnsi="Times New Roman" w:cs="Times New Roman"/>
          <w:sz w:val="28"/>
          <w:szCs w:val="28"/>
        </w:rPr>
        <w:t>.</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Исчерпывающий перечень оснований для отказа</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в приеме документов, необходимых для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18. Основанием для отказа в приеме документов специалистами </w:t>
      </w:r>
      <w:r w:rsidR="005C2F42"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Исчерпывающий перечень оснований для приостановления</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или отказа в предоставлении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bookmarkStart w:id="9" w:name="P182"/>
      <w:bookmarkEnd w:id="9"/>
      <w:r w:rsidRPr="004930BE">
        <w:rPr>
          <w:rFonts w:ascii="Times New Roman" w:hAnsi="Times New Roman" w:cs="Times New Roman"/>
          <w:sz w:val="28"/>
          <w:szCs w:val="28"/>
        </w:rPr>
        <w:t>19. Основаниями для отказа в предоставлении услуги являются:</w:t>
      </w:r>
    </w:p>
    <w:p w:rsidR="00AF77D8" w:rsidRPr="004930BE" w:rsidRDefault="00AF77D8" w:rsidP="007A5D02">
      <w:pPr>
        <w:autoSpaceDE w:val="0"/>
        <w:autoSpaceDN w:val="0"/>
        <w:adjustRightInd w:val="0"/>
        <w:ind w:firstLine="709"/>
        <w:jc w:val="both"/>
        <w:rPr>
          <w:rFonts w:eastAsiaTheme="minorHAnsi"/>
          <w:sz w:val="28"/>
          <w:szCs w:val="28"/>
          <w:lang w:eastAsia="en-US"/>
        </w:rPr>
      </w:pPr>
      <w:bookmarkStart w:id="10" w:name="P183"/>
      <w:bookmarkEnd w:id="10"/>
      <w:r w:rsidRPr="004930BE">
        <w:rPr>
          <w:rFonts w:eastAsiaTheme="minorHAnsi"/>
          <w:sz w:val="28"/>
          <w:szCs w:val="28"/>
          <w:lang w:eastAsia="en-US"/>
        </w:rPr>
        <w:t xml:space="preserve">1) отсутствие у заявителя документов, указанных в </w:t>
      </w:r>
      <w:hyperlink r:id="rId31" w:history="1">
        <w:r w:rsidRPr="004930BE">
          <w:rPr>
            <w:rFonts w:eastAsiaTheme="minorHAnsi"/>
            <w:sz w:val="28"/>
            <w:szCs w:val="28"/>
            <w:lang w:eastAsia="en-US"/>
          </w:rPr>
          <w:t>пункте 14</w:t>
        </w:r>
      </w:hyperlink>
      <w:r w:rsidRPr="004930BE">
        <w:rPr>
          <w:rFonts w:eastAsiaTheme="minorHAnsi"/>
          <w:sz w:val="28"/>
          <w:szCs w:val="28"/>
          <w:lang w:eastAsia="en-US"/>
        </w:rPr>
        <w:t xml:space="preserve"> Административного регламента;</w:t>
      </w:r>
    </w:p>
    <w:p w:rsidR="00AF77D8" w:rsidRPr="004930BE" w:rsidRDefault="00AF77D8"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2) представление заявителем неправильно оформленных (по форме или содержанию), не соответствующих действующему законодательству или утративших силу документов, а также документов, содержащих неоговоренные исправления (подчистки, приписки);</w:t>
      </w:r>
    </w:p>
    <w:p w:rsidR="00AF77D8" w:rsidRPr="004930BE" w:rsidRDefault="00AF77D8"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3) отрицательная рекомендация Комиссии;</w:t>
      </w:r>
    </w:p>
    <w:p w:rsidR="00AF77D8" w:rsidRPr="004930BE" w:rsidRDefault="00AF77D8" w:rsidP="007A5D02">
      <w:pPr>
        <w:autoSpaceDE w:val="0"/>
        <w:autoSpaceDN w:val="0"/>
        <w:adjustRightInd w:val="0"/>
        <w:ind w:firstLine="709"/>
        <w:jc w:val="both"/>
        <w:rPr>
          <w:rFonts w:eastAsiaTheme="minorHAnsi"/>
          <w:sz w:val="28"/>
          <w:szCs w:val="28"/>
          <w:lang w:eastAsia="en-US"/>
        </w:rPr>
      </w:pPr>
      <w:proofErr w:type="gramStart"/>
      <w:r w:rsidRPr="004930BE">
        <w:rPr>
          <w:rFonts w:eastAsiaTheme="minorHAnsi"/>
          <w:sz w:val="28"/>
          <w:szCs w:val="28"/>
          <w:lang w:eastAsia="en-US"/>
        </w:rPr>
        <w:t xml:space="preserve">4) объект капитального строительства, который предлагается построить (реконструировать), расположен на территории, на которую не распространяется действие градостроительных регламентов либо для соответствующей территории градостроительные регламенты не установлены или которая находится одновременно в двух или более территориальных зонах, выделенных на карте градостроительного </w:t>
      </w:r>
      <w:r w:rsidRPr="004930BE">
        <w:rPr>
          <w:rFonts w:eastAsiaTheme="minorHAnsi"/>
          <w:sz w:val="28"/>
          <w:szCs w:val="28"/>
          <w:lang w:eastAsia="en-US"/>
        </w:rPr>
        <w:lastRenderedPageBreak/>
        <w:t xml:space="preserve">зонирования, установленных Правилами землепользования и застройки </w:t>
      </w:r>
      <w:r w:rsidR="00B11277" w:rsidRPr="004930BE">
        <w:rPr>
          <w:rFonts w:eastAsiaTheme="minorHAnsi"/>
          <w:sz w:val="28"/>
          <w:szCs w:val="28"/>
          <w:lang w:eastAsia="en-US"/>
        </w:rPr>
        <w:t>соответствующего муниципального образования</w:t>
      </w:r>
      <w:r w:rsidRPr="004930BE">
        <w:rPr>
          <w:rFonts w:eastAsiaTheme="minorHAnsi"/>
          <w:sz w:val="28"/>
          <w:szCs w:val="28"/>
          <w:lang w:eastAsia="en-US"/>
        </w:rPr>
        <w:t>;</w:t>
      </w:r>
      <w:proofErr w:type="gramEnd"/>
    </w:p>
    <w:p w:rsidR="00AF77D8" w:rsidRPr="004930BE" w:rsidRDefault="00AF77D8"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5) отсутствие согласия иных собственников объекта капитального строительства, который предлагается построить (реконструировать);</w:t>
      </w:r>
    </w:p>
    <w:p w:rsidR="00AF77D8" w:rsidRPr="004930BE" w:rsidRDefault="00AF77D8"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6) размещение объекта капитального строительства, который предлагается построить (реконструировать), не соответствует генеральному плану </w:t>
      </w:r>
      <w:r w:rsidR="00B11277" w:rsidRPr="004930BE">
        <w:rPr>
          <w:rFonts w:eastAsiaTheme="minorHAnsi"/>
          <w:sz w:val="28"/>
          <w:szCs w:val="28"/>
          <w:lang w:eastAsia="en-US"/>
        </w:rPr>
        <w:t>соответствующего муниципального образования</w:t>
      </w:r>
      <w:r w:rsidRPr="004930BE">
        <w:rPr>
          <w:rFonts w:eastAsiaTheme="minorHAnsi"/>
          <w:sz w:val="28"/>
          <w:szCs w:val="28"/>
          <w:lang w:eastAsia="en-US"/>
        </w:rPr>
        <w:t xml:space="preserve"> и (или) документации по планировке территории;</w:t>
      </w:r>
    </w:p>
    <w:p w:rsidR="00AF77D8" w:rsidRPr="004930BE" w:rsidRDefault="00AF77D8"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7) нарушены требования технических регламентов или нормативов градостроительного проектирования, санитарно-эпидемиологических правил и нормативов при размещении объектов капитального строительства или их реконструкции;</w:t>
      </w:r>
    </w:p>
    <w:p w:rsidR="00AF77D8" w:rsidRPr="004930BE" w:rsidRDefault="00AF77D8"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8) отсутствие градостроительного плана земельного участка, на котором предлагается построить (реконструировать) объект капитального строительства;</w:t>
      </w:r>
    </w:p>
    <w:p w:rsidR="00AF77D8" w:rsidRPr="004930BE" w:rsidRDefault="00AF77D8"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9) несоответствие отклонения от предельных параметров разрешенного строительства, реконструкции объектов капитального строительства ограничениям использования объектов недвижимости, установленным на </w:t>
      </w:r>
      <w:proofErr w:type="spellStart"/>
      <w:r w:rsidRPr="004930BE">
        <w:rPr>
          <w:rFonts w:eastAsiaTheme="minorHAnsi"/>
          <w:sz w:val="28"/>
          <w:szCs w:val="28"/>
          <w:lang w:eastAsia="en-US"/>
        </w:rPr>
        <w:t>приаэродромной</w:t>
      </w:r>
      <w:proofErr w:type="spellEnd"/>
      <w:r w:rsidRPr="004930BE">
        <w:rPr>
          <w:rFonts w:eastAsiaTheme="minorHAnsi"/>
          <w:sz w:val="28"/>
          <w:szCs w:val="28"/>
          <w:lang w:eastAsia="en-US"/>
        </w:rPr>
        <w:t xml:space="preserve"> территории.</w:t>
      </w:r>
    </w:p>
    <w:p w:rsidR="00304B8E" w:rsidRPr="004930BE" w:rsidRDefault="00AF77D8"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 </w:t>
      </w:r>
      <w:r w:rsidR="00304B8E" w:rsidRPr="004930BE">
        <w:rPr>
          <w:rFonts w:ascii="Times New Roman" w:hAnsi="Times New Roman" w:cs="Times New Roman"/>
          <w:sz w:val="28"/>
          <w:szCs w:val="28"/>
        </w:rPr>
        <w:t>20. Основания для приостановления предоставления услуги отсутствуют.</w:t>
      </w:r>
    </w:p>
    <w:p w:rsidR="000221F5" w:rsidRPr="004930BE" w:rsidRDefault="000221F5" w:rsidP="007A5D02">
      <w:pPr>
        <w:pStyle w:val="ConsPlusNormal"/>
        <w:ind w:firstLine="540"/>
        <w:contextualSpacing/>
        <w:jc w:val="both"/>
        <w:rPr>
          <w:rFonts w:ascii="Times New Roman" w:hAnsi="Times New Roman" w:cs="Times New Roman"/>
          <w:sz w:val="28"/>
          <w:szCs w:val="28"/>
        </w:rPr>
      </w:pPr>
    </w:p>
    <w:p w:rsidR="000221F5" w:rsidRPr="004930BE" w:rsidRDefault="000221F5" w:rsidP="007A5D02">
      <w:pPr>
        <w:widowControl w:val="0"/>
        <w:autoSpaceDE w:val="0"/>
        <w:autoSpaceDN w:val="0"/>
        <w:adjustRightInd w:val="0"/>
        <w:ind w:firstLine="709"/>
        <w:jc w:val="center"/>
        <w:outlineLvl w:val="2"/>
        <w:rPr>
          <w:color w:val="000000"/>
          <w:sz w:val="28"/>
          <w:szCs w:val="28"/>
        </w:rPr>
      </w:pPr>
      <w:r w:rsidRPr="004930BE">
        <w:rPr>
          <w:color w:val="000000"/>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0221F5" w:rsidRPr="004930BE" w:rsidRDefault="000221F5" w:rsidP="007A5D02">
      <w:pPr>
        <w:widowControl w:val="0"/>
        <w:autoSpaceDE w:val="0"/>
        <w:autoSpaceDN w:val="0"/>
        <w:adjustRightInd w:val="0"/>
        <w:ind w:firstLine="709"/>
        <w:jc w:val="both"/>
        <w:outlineLvl w:val="2"/>
        <w:rPr>
          <w:color w:val="000000"/>
          <w:sz w:val="28"/>
          <w:szCs w:val="28"/>
        </w:rPr>
      </w:pPr>
    </w:p>
    <w:p w:rsidR="000221F5" w:rsidRPr="004930BE" w:rsidRDefault="000221F5" w:rsidP="007A5D02">
      <w:pPr>
        <w:widowControl w:val="0"/>
        <w:autoSpaceDE w:val="0"/>
        <w:autoSpaceDN w:val="0"/>
        <w:adjustRightInd w:val="0"/>
        <w:ind w:firstLine="709"/>
        <w:jc w:val="both"/>
        <w:outlineLvl w:val="2"/>
        <w:rPr>
          <w:color w:val="000000"/>
          <w:sz w:val="28"/>
          <w:szCs w:val="28"/>
        </w:rPr>
      </w:pPr>
      <w:r w:rsidRPr="004930BE">
        <w:rPr>
          <w:color w:val="000000"/>
          <w:sz w:val="28"/>
          <w:szCs w:val="28"/>
        </w:rPr>
        <w:t xml:space="preserve">21. </w:t>
      </w:r>
      <w:proofErr w:type="gramStart"/>
      <w:r w:rsidRPr="004930BE">
        <w:rPr>
          <w:color w:val="000000"/>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предусмотрены. </w:t>
      </w:r>
      <w:proofErr w:type="gramEnd"/>
    </w:p>
    <w:p w:rsidR="000221F5" w:rsidRPr="004930BE" w:rsidRDefault="000221F5" w:rsidP="007A5D02">
      <w:pPr>
        <w:widowControl w:val="0"/>
        <w:autoSpaceDE w:val="0"/>
        <w:autoSpaceDN w:val="0"/>
        <w:adjustRightInd w:val="0"/>
        <w:ind w:firstLine="709"/>
        <w:jc w:val="both"/>
        <w:outlineLvl w:val="2"/>
        <w:rPr>
          <w:color w:val="000000"/>
          <w:sz w:val="28"/>
          <w:szCs w:val="28"/>
        </w:rPr>
      </w:pPr>
      <w:r w:rsidRPr="004930BE">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Максимальный срок ожидания в очереди при подаче</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заявления о предоставлении услуги и при получении</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результата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652F6"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22</w:t>
      </w:r>
      <w:r w:rsidR="00304B8E" w:rsidRPr="004930BE">
        <w:rPr>
          <w:rFonts w:ascii="Times New Roman" w:hAnsi="Times New Roman" w:cs="Times New Roman"/>
          <w:sz w:val="28"/>
          <w:szCs w:val="28"/>
        </w:rPr>
        <w:t xml:space="preserve">. Максимальный срок ожидания в очереди при подаче заявления о предоставлении услуги и при получении результата предоставления услуги в </w:t>
      </w:r>
      <w:r w:rsidR="00CA2224" w:rsidRPr="004930BE">
        <w:rPr>
          <w:rFonts w:ascii="Times New Roman" w:hAnsi="Times New Roman" w:cs="Times New Roman"/>
          <w:sz w:val="28"/>
          <w:szCs w:val="28"/>
        </w:rPr>
        <w:t xml:space="preserve">Управлении </w:t>
      </w:r>
      <w:r w:rsidR="00304B8E" w:rsidRPr="004930BE">
        <w:rPr>
          <w:rFonts w:ascii="Times New Roman" w:hAnsi="Times New Roman" w:cs="Times New Roman"/>
          <w:sz w:val="28"/>
          <w:szCs w:val="28"/>
        </w:rPr>
        <w:t>и Центре не должен превышать 15 минут.</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Срок и порядок регистрации заявления о предоставлении</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услуги, в том числе в электронной форме</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w:t>
      </w:r>
      <w:r w:rsidR="002652F6" w:rsidRPr="004930BE">
        <w:rPr>
          <w:rFonts w:ascii="Times New Roman" w:hAnsi="Times New Roman" w:cs="Times New Roman"/>
          <w:sz w:val="28"/>
          <w:szCs w:val="28"/>
        </w:rPr>
        <w:t>3</w:t>
      </w:r>
      <w:r w:rsidRPr="004930BE">
        <w:rPr>
          <w:rFonts w:ascii="Times New Roman" w:hAnsi="Times New Roman" w:cs="Times New Roman"/>
          <w:sz w:val="28"/>
          <w:szCs w:val="28"/>
        </w:rPr>
        <w:t xml:space="preserve">. Заявление о предоставлении услуги с приложением документов, указанных в </w:t>
      </w:r>
      <w:hyperlink w:anchor="P150" w:history="1">
        <w:r w:rsidRPr="004930BE">
          <w:rPr>
            <w:rFonts w:ascii="Times New Roman" w:hAnsi="Times New Roman" w:cs="Times New Roman"/>
            <w:sz w:val="28"/>
            <w:szCs w:val="28"/>
          </w:rPr>
          <w:t>пункте 14</w:t>
        </w:r>
      </w:hyperlink>
      <w:r w:rsidRPr="004930BE">
        <w:rPr>
          <w:rFonts w:ascii="Times New Roman" w:hAnsi="Times New Roman" w:cs="Times New Roman"/>
          <w:sz w:val="28"/>
          <w:szCs w:val="28"/>
        </w:rPr>
        <w:t xml:space="preserve"> Административного регламента, представленное в </w:t>
      </w:r>
      <w:r w:rsidR="00CA2224" w:rsidRPr="004930BE">
        <w:rPr>
          <w:rFonts w:ascii="Times New Roman" w:hAnsi="Times New Roman" w:cs="Times New Roman"/>
          <w:sz w:val="28"/>
          <w:szCs w:val="28"/>
        </w:rPr>
        <w:t>Управление</w:t>
      </w:r>
      <w:r w:rsidRPr="004930BE">
        <w:rPr>
          <w:rFonts w:ascii="Times New Roman" w:hAnsi="Times New Roman" w:cs="Times New Roman"/>
          <w:sz w:val="28"/>
          <w:szCs w:val="28"/>
        </w:rPr>
        <w:t xml:space="preserve">,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w:t>
      </w:r>
      <w:r w:rsidR="00A21C59" w:rsidRPr="004930BE">
        <w:rPr>
          <w:rFonts w:ascii="Times New Roman" w:hAnsi="Times New Roman" w:cs="Times New Roman"/>
          <w:sz w:val="28"/>
          <w:szCs w:val="28"/>
        </w:rPr>
        <w:t>Управление</w:t>
      </w:r>
      <w:r w:rsidRPr="004930BE">
        <w:rPr>
          <w:rFonts w:ascii="Times New Roman" w:hAnsi="Times New Roman" w:cs="Times New Roman"/>
          <w:sz w:val="28"/>
          <w:szCs w:val="28"/>
        </w:rPr>
        <w:t xml:space="preserve"> - в автоматизированную информационную систему градостроительной деятельности </w:t>
      </w:r>
      <w:r w:rsidR="009C2327" w:rsidRPr="004930BE">
        <w:rPr>
          <w:rFonts w:ascii="Times New Roman" w:hAnsi="Times New Roman" w:cs="Times New Roman"/>
          <w:sz w:val="28"/>
          <w:szCs w:val="28"/>
        </w:rPr>
        <w:t>Управлении</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Срок регистрации заявления о предоставлении услуги в </w:t>
      </w:r>
      <w:r w:rsidR="009C2327" w:rsidRPr="004930BE">
        <w:rPr>
          <w:rFonts w:ascii="Times New Roman" w:hAnsi="Times New Roman" w:cs="Times New Roman"/>
          <w:sz w:val="28"/>
          <w:szCs w:val="28"/>
        </w:rPr>
        <w:t>Управлении</w:t>
      </w:r>
      <w:r w:rsidRPr="004930BE">
        <w:rPr>
          <w:rFonts w:ascii="Times New Roman" w:hAnsi="Times New Roman" w:cs="Times New Roman"/>
          <w:sz w:val="28"/>
          <w:szCs w:val="28"/>
        </w:rPr>
        <w:t>, Центре не должен превышать 15 минут (за исключением времени обеденного перерыва).</w:t>
      </w:r>
    </w:p>
    <w:p w:rsidR="00304B8E" w:rsidRPr="004930BE" w:rsidRDefault="00304B8E" w:rsidP="007A5D02">
      <w:pPr>
        <w:pStyle w:val="ConsPlusNormal"/>
        <w:ind w:firstLine="709"/>
        <w:contextualSpacing/>
        <w:jc w:val="both"/>
        <w:rPr>
          <w:rFonts w:ascii="Times New Roman" w:hAnsi="Times New Roman" w:cs="Times New Roman"/>
          <w:sz w:val="28"/>
          <w:szCs w:val="28"/>
        </w:rPr>
      </w:pPr>
      <w:bookmarkStart w:id="11" w:name="P212"/>
      <w:bookmarkEnd w:id="11"/>
      <w:r w:rsidRPr="004930BE">
        <w:rPr>
          <w:rFonts w:ascii="Times New Roman" w:hAnsi="Times New Roman" w:cs="Times New Roman"/>
          <w:sz w:val="28"/>
          <w:szCs w:val="28"/>
        </w:rPr>
        <w:t>2</w:t>
      </w:r>
      <w:r w:rsidR="002652F6" w:rsidRPr="004930BE">
        <w:rPr>
          <w:rFonts w:ascii="Times New Roman" w:hAnsi="Times New Roman" w:cs="Times New Roman"/>
          <w:sz w:val="28"/>
          <w:szCs w:val="28"/>
        </w:rPr>
        <w:t>4</w:t>
      </w:r>
      <w:r w:rsidRPr="004930BE">
        <w:rPr>
          <w:rFonts w:ascii="Times New Roman" w:hAnsi="Times New Roman" w:cs="Times New Roman"/>
          <w:sz w:val="28"/>
          <w:szCs w:val="28"/>
        </w:rPr>
        <w:t xml:space="preserve">. </w:t>
      </w:r>
      <w:proofErr w:type="gramStart"/>
      <w:r w:rsidRPr="004930BE">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50" w:history="1">
        <w:r w:rsidRPr="004930BE">
          <w:rPr>
            <w:rFonts w:ascii="Times New Roman" w:hAnsi="Times New Roman" w:cs="Times New Roman"/>
            <w:sz w:val="28"/>
            <w:szCs w:val="28"/>
          </w:rPr>
          <w:t>пункте 14</w:t>
        </w:r>
      </w:hyperlink>
      <w:r w:rsidRPr="004930BE">
        <w:rPr>
          <w:rFonts w:ascii="Times New Roman" w:hAnsi="Times New Roman" w:cs="Times New Roman"/>
          <w:sz w:val="28"/>
          <w:szCs w:val="28"/>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4930BE">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Требования к помещениям, в которых предоставляется услуга,</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к местам ожидания и приема заявителей, размещению</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 xml:space="preserve">и оформлению </w:t>
      </w:r>
      <w:proofErr w:type="gramStart"/>
      <w:r w:rsidRPr="004930BE">
        <w:rPr>
          <w:rFonts w:ascii="Times New Roman" w:hAnsi="Times New Roman" w:cs="Times New Roman"/>
          <w:sz w:val="28"/>
          <w:szCs w:val="28"/>
        </w:rPr>
        <w:t>визуальной</w:t>
      </w:r>
      <w:proofErr w:type="gramEnd"/>
      <w:r w:rsidRPr="004930BE">
        <w:rPr>
          <w:rFonts w:ascii="Times New Roman" w:hAnsi="Times New Roman" w:cs="Times New Roman"/>
          <w:sz w:val="28"/>
          <w:szCs w:val="28"/>
        </w:rPr>
        <w:t>, текстовой и мультимедийной</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информации о порядке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w:t>
      </w:r>
      <w:r w:rsidR="00247AC7" w:rsidRPr="004930BE">
        <w:rPr>
          <w:rFonts w:ascii="Times New Roman" w:hAnsi="Times New Roman" w:cs="Times New Roman"/>
          <w:sz w:val="28"/>
          <w:szCs w:val="28"/>
        </w:rPr>
        <w:t>5</w:t>
      </w:r>
      <w:r w:rsidRPr="004930BE">
        <w:rPr>
          <w:rFonts w:ascii="Times New Roman" w:hAnsi="Times New Roman" w:cs="Times New Roman"/>
          <w:sz w:val="28"/>
          <w:szCs w:val="28"/>
        </w:rPr>
        <w:t xml:space="preserve">. Требования к помещениям </w:t>
      </w:r>
      <w:r w:rsidR="009C2327" w:rsidRPr="004930BE">
        <w:rPr>
          <w:rFonts w:ascii="Times New Roman" w:hAnsi="Times New Roman" w:cs="Times New Roman"/>
          <w:sz w:val="28"/>
          <w:szCs w:val="28"/>
        </w:rPr>
        <w:t>Управления</w:t>
      </w:r>
      <w:r w:rsidRPr="004930BE">
        <w:rPr>
          <w:rFonts w:ascii="Times New Roman" w:hAnsi="Times New Roman" w:cs="Times New Roman"/>
          <w:sz w:val="28"/>
          <w:szCs w:val="28"/>
        </w:rPr>
        <w:t>, в которых предоставляется услуга, к местам ожидания и приема заявителей.</w:t>
      </w:r>
    </w:p>
    <w:p w:rsidR="00304B8E" w:rsidRPr="004930BE" w:rsidRDefault="00304B8E"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 xml:space="preserve">Здание, в котором расположен </w:t>
      </w:r>
      <w:r w:rsidR="009C2327" w:rsidRPr="004930BE">
        <w:rPr>
          <w:rFonts w:ascii="Times New Roman" w:hAnsi="Times New Roman" w:cs="Times New Roman"/>
          <w:sz w:val="28"/>
          <w:szCs w:val="28"/>
        </w:rPr>
        <w:t>Управление</w:t>
      </w:r>
      <w:r w:rsidRPr="004930BE">
        <w:rPr>
          <w:rFonts w:ascii="Times New Roman" w:hAnsi="Times New Roman" w:cs="Times New Roman"/>
          <w:sz w:val="28"/>
          <w:szCs w:val="28"/>
        </w:rPr>
        <w:t>,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Вход в здание </w:t>
      </w:r>
      <w:r w:rsidR="009C2327"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оборудуется информационной табличкой (вывеской), содержащей следующую информацию </w:t>
      </w:r>
      <w:proofErr w:type="gramStart"/>
      <w:r w:rsidRPr="004930BE">
        <w:rPr>
          <w:rFonts w:ascii="Times New Roman" w:hAnsi="Times New Roman" w:cs="Times New Roman"/>
          <w:sz w:val="28"/>
          <w:szCs w:val="28"/>
        </w:rPr>
        <w:t>о</w:t>
      </w:r>
      <w:proofErr w:type="gramEnd"/>
      <w:r w:rsidRPr="004930BE">
        <w:rPr>
          <w:rFonts w:ascii="Times New Roman" w:hAnsi="Times New Roman" w:cs="Times New Roman"/>
          <w:sz w:val="28"/>
          <w:szCs w:val="28"/>
        </w:rPr>
        <w:t xml:space="preserve"> </w:t>
      </w:r>
      <w:r w:rsidR="009C2327" w:rsidRPr="004930BE">
        <w:rPr>
          <w:rFonts w:ascii="Times New Roman" w:hAnsi="Times New Roman" w:cs="Times New Roman"/>
          <w:sz w:val="28"/>
          <w:szCs w:val="28"/>
        </w:rPr>
        <w:t>Управлении</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наименование;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место нахождения;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график работы.</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w:t>
      </w:r>
      <w:r w:rsidR="009C2327" w:rsidRPr="004930BE">
        <w:rPr>
          <w:rFonts w:ascii="Times New Roman" w:hAnsi="Times New Roman" w:cs="Times New Roman"/>
          <w:sz w:val="28"/>
          <w:szCs w:val="28"/>
        </w:rPr>
        <w:t>Управления</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lastRenderedPageBreak/>
        <w:t>номера кабинета;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времени перерыва, технического перерыва.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Каждое рабочее место специалистов </w:t>
      </w:r>
      <w:r w:rsidR="001E01F9"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оборудуется персональным компьютером с возможностью доступа к необходимым информационным ресурсам, печатающим и копирующим устройствам.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w:t>
      </w:r>
      <w:r w:rsidR="00247AC7" w:rsidRPr="004930BE">
        <w:rPr>
          <w:rFonts w:ascii="Times New Roman" w:hAnsi="Times New Roman" w:cs="Times New Roman"/>
          <w:sz w:val="28"/>
          <w:szCs w:val="28"/>
        </w:rPr>
        <w:t>6</w:t>
      </w:r>
      <w:r w:rsidRPr="004930BE">
        <w:rPr>
          <w:rFonts w:ascii="Times New Roman" w:hAnsi="Times New Roman" w:cs="Times New Roman"/>
          <w:sz w:val="28"/>
          <w:szCs w:val="28"/>
        </w:rPr>
        <w:t xml:space="preserve">. Требования к размещению и оформлению визуальной, текстовой информации в </w:t>
      </w:r>
      <w:r w:rsidR="00060CBD" w:rsidRPr="004930BE">
        <w:rPr>
          <w:rFonts w:ascii="Times New Roman" w:hAnsi="Times New Roman" w:cs="Times New Roman"/>
          <w:sz w:val="28"/>
          <w:szCs w:val="28"/>
        </w:rPr>
        <w:t>Управлении</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w:t>
      </w:r>
      <w:r w:rsidR="00060CBD" w:rsidRPr="004930BE">
        <w:rPr>
          <w:rFonts w:ascii="Times New Roman" w:hAnsi="Times New Roman" w:cs="Times New Roman"/>
          <w:sz w:val="28"/>
          <w:szCs w:val="28"/>
        </w:rPr>
        <w:t>Управления</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информация о размещении работников </w:t>
      </w:r>
      <w:r w:rsidR="00060CBD" w:rsidRPr="004930BE">
        <w:rPr>
          <w:rFonts w:ascii="Times New Roman" w:hAnsi="Times New Roman" w:cs="Times New Roman"/>
          <w:sz w:val="28"/>
          <w:szCs w:val="28"/>
        </w:rPr>
        <w:t>Управления</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перечень муниципальных услуг, предоставляемых </w:t>
      </w:r>
      <w:r w:rsidR="00060CBD" w:rsidRPr="004930BE">
        <w:rPr>
          <w:rFonts w:ascii="Times New Roman" w:hAnsi="Times New Roman" w:cs="Times New Roman"/>
          <w:sz w:val="28"/>
          <w:szCs w:val="28"/>
        </w:rPr>
        <w:t>Управлением</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сроки предоставления муниципальной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w:t>
      </w:r>
      <w:r w:rsidR="00D00AAA" w:rsidRPr="004930BE">
        <w:rPr>
          <w:rFonts w:ascii="Times New Roman" w:hAnsi="Times New Roman" w:cs="Times New Roman"/>
          <w:sz w:val="28"/>
          <w:szCs w:val="28"/>
        </w:rPr>
        <w:t>7</w:t>
      </w:r>
      <w:r w:rsidRPr="004930BE">
        <w:rPr>
          <w:rFonts w:ascii="Times New Roman" w:hAnsi="Times New Roman" w:cs="Times New Roman"/>
          <w:sz w:val="28"/>
          <w:szCs w:val="28"/>
        </w:rPr>
        <w:t>. Требования к помещениям, местам ожидания и приема заявителей в Центре.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Вход в здание оборудуется информационной табличкой (вывеской), которая располагается рядом </w:t>
      </w:r>
      <w:proofErr w:type="gramStart"/>
      <w:r w:rsidRPr="004930BE">
        <w:rPr>
          <w:rFonts w:ascii="Times New Roman" w:hAnsi="Times New Roman" w:cs="Times New Roman"/>
          <w:sz w:val="28"/>
          <w:szCs w:val="28"/>
        </w:rPr>
        <w:t>со</w:t>
      </w:r>
      <w:proofErr w:type="gramEnd"/>
      <w:r w:rsidRPr="004930BE">
        <w:rPr>
          <w:rFonts w:ascii="Times New Roman" w:hAnsi="Times New Roman" w:cs="Times New Roman"/>
          <w:sz w:val="28"/>
          <w:szCs w:val="28"/>
        </w:rPr>
        <w:t xml:space="preserve"> входом и содержит следующую информацию о Центре: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наименование;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место нахождения;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режим работы;</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номер телефона группы информационной поддержки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адрес электронной почты.</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Выход из здания Центра оборудуется соответствующим указателем.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сектор информирования и ожидания;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сектор приема заявителей.</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Сектор информирования и ожидания включает:</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lastRenderedPageBreak/>
        <w:t>информационные стенды, содержащие актуальную и исчерпывающую информацию, необходимую для получения муниципальных услуг;</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стулья, кресельные секции, скамьи (</w:t>
      </w:r>
      <w:proofErr w:type="spellStart"/>
      <w:r w:rsidRPr="004930BE">
        <w:rPr>
          <w:rFonts w:ascii="Times New Roman" w:hAnsi="Times New Roman" w:cs="Times New Roman"/>
          <w:sz w:val="28"/>
          <w:szCs w:val="28"/>
        </w:rPr>
        <w:t>банкетки</w:t>
      </w:r>
      <w:proofErr w:type="spellEnd"/>
      <w:r w:rsidRPr="004930BE">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электронную систему управления очередью, предназначенную:</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для регистрации заявителя в очереди;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для отображения статуса очереди;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w:t>
      </w:r>
      <w:r w:rsidR="00D00AAA" w:rsidRPr="004930BE">
        <w:rPr>
          <w:rFonts w:ascii="Times New Roman" w:hAnsi="Times New Roman" w:cs="Times New Roman"/>
          <w:sz w:val="28"/>
          <w:szCs w:val="28"/>
        </w:rPr>
        <w:t>8</w:t>
      </w:r>
      <w:r w:rsidRPr="004930BE">
        <w:rPr>
          <w:rFonts w:ascii="Times New Roman" w:hAnsi="Times New Roman" w:cs="Times New Roman"/>
          <w:sz w:val="28"/>
          <w:szCs w:val="28"/>
        </w:rPr>
        <w:t>. Требования к размещению и оформлению визуальной, текстовой и мультимедийной информации о порядке предоставления услуги в Центре: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информационное табло;</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информационные стенды, содержащие информацию, указанную в </w:t>
      </w:r>
      <w:hyperlink w:anchor="P97" w:history="1">
        <w:r w:rsidRPr="004930BE">
          <w:rPr>
            <w:rFonts w:ascii="Times New Roman" w:hAnsi="Times New Roman" w:cs="Times New Roman"/>
            <w:sz w:val="28"/>
            <w:szCs w:val="28"/>
          </w:rPr>
          <w:t>пункте 7</w:t>
        </w:r>
      </w:hyperlink>
      <w:r w:rsidRPr="004930BE">
        <w:rPr>
          <w:rFonts w:ascii="Times New Roman" w:hAnsi="Times New Roman" w:cs="Times New Roman"/>
          <w:sz w:val="28"/>
          <w:szCs w:val="28"/>
        </w:rPr>
        <w:t xml:space="preserve"> Административного регламента;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информационный киоск, обеспечивающий доступ к следующей информации: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перечню документов, необходимых для получения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полной версии текста Административного регламента.</w:t>
      </w:r>
    </w:p>
    <w:p w:rsidR="00304B8E" w:rsidRPr="004930BE" w:rsidRDefault="00D00AAA"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lastRenderedPageBreak/>
        <w:t>29</w:t>
      </w:r>
      <w:r w:rsidR="00304B8E" w:rsidRPr="004930BE">
        <w:rPr>
          <w:rFonts w:ascii="Times New Roman" w:hAnsi="Times New Roman" w:cs="Times New Roman"/>
          <w:sz w:val="28"/>
          <w:szCs w:val="28"/>
        </w:rPr>
        <w:t>.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Своевременность:</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Качество:</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Доступность:</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Вежливость:</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заявителей, удовлетворенных вежливостью специалистов, - 95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Процесс обжалования: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процент (доля) заявителей, удовлетворенных сроками обжалования, - 90 процентов.</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C064EC" w:rsidP="007A5D02">
      <w:pPr>
        <w:pStyle w:val="ConsPlusNormal"/>
        <w:contextualSpacing/>
        <w:jc w:val="center"/>
        <w:outlineLvl w:val="1"/>
        <w:rPr>
          <w:rFonts w:ascii="Times New Roman" w:hAnsi="Times New Roman" w:cs="Times New Roman"/>
          <w:sz w:val="28"/>
          <w:szCs w:val="28"/>
        </w:rPr>
      </w:pPr>
      <w:bookmarkStart w:id="12" w:name="P290"/>
      <w:bookmarkEnd w:id="12"/>
      <w:r w:rsidRPr="004930BE">
        <w:rPr>
          <w:rFonts w:ascii="Times New Roman" w:hAnsi="Times New Roman" w:cs="Times New Roman"/>
          <w:sz w:val="28"/>
          <w:szCs w:val="28"/>
          <w:lang w:val="en-US"/>
        </w:rPr>
        <w:t>III</w:t>
      </w:r>
      <w:r w:rsidR="00304B8E" w:rsidRPr="004930BE">
        <w:rPr>
          <w:rFonts w:ascii="Times New Roman" w:hAnsi="Times New Roman" w:cs="Times New Roman"/>
          <w:sz w:val="28"/>
          <w:szCs w:val="28"/>
        </w:rPr>
        <w:t>. Состав, последовательность и сроки выполнения</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административных процедур (действий), требования к порядку</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их выполнения, в том числе особенности выполнения</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административных процедур (действий) в электронной форме</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D00AAA"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30.</w:t>
      </w:r>
      <w:r w:rsidR="00304B8E" w:rsidRPr="004930BE">
        <w:rPr>
          <w:rFonts w:ascii="Times New Roman" w:hAnsi="Times New Roman" w:cs="Times New Roman"/>
          <w:sz w:val="28"/>
          <w:szCs w:val="28"/>
        </w:rPr>
        <w:t xml:space="preserve"> Предоставление услуги включает в себя следующие административные процедуры:</w:t>
      </w:r>
    </w:p>
    <w:p w:rsidR="005353C7" w:rsidRPr="004930BE" w:rsidRDefault="00CA245F" w:rsidP="007A5D02">
      <w:pPr>
        <w:widowControl w:val="0"/>
        <w:tabs>
          <w:tab w:val="left" w:pos="1134"/>
        </w:tabs>
        <w:autoSpaceDE w:val="0"/>
        <w:autoSpaceDN w:val="0"/>
        <w:adjustRightInd w:val="0"/>
        <w:ind w:firstLine="709"/>
        <w:jc w:val="both"/>
        <w:rPr>
          <w:color w:val="000000"/>
          <w:sz w:val="28"/>
          <w:szCs w:val="28"/>
        </w:rPr>
      </w:pPr>
      <w:r w:rsidRPr="004930BE">
        <w:rPr>
          <w:color w:val="000000"/>
          <w:sz w:val="28"/>
          <w:szCs w:val="28"/>
        </w:rPr>
        <w:t xml:space="preserve">1) </w:t>
      </w:r>
      <w:r w:rsidR="005353C7" w:rsidRPr="004930BE">
        <w:rPr>
          <w:color w:val="000000"/>
          <w:sz w:val="28"/>
          <w:szCs w:val="28"/>
        </w:rPr>
        <w:t>информирование и консультирование по вопросам предоставления муниципальной услуги;</w:t>
      </w:r>
    </w:p>
    <w:p w:rsidR="005353C7" w:rsidRPr="004930BE" w:rsidRDefault="00CA245F" w:rsidP="007A5D02">
      <w:pPr>
        <w:widowControl w:val="0"/>
        <w:tabs>
          <w:tab w:val="left" w:pos="1134"/>
        </w:tabs>
        <w:autoSpaceDE w:val="0"/>
        <w:autoSpaceDN w:val="0"/>
        <w:adjustRightInd w:val="0"/>
        <w:ind w:firstLine="709"/>
        <w:jc w:val="both"/>
        <w:rPr>
          <w:color w:val="000000"/>
          <w:sz w:val="28"/>
          <w:szCs w:val="28"/>
        </w:rPr>
      </w:pPr>
      <w:r w:rsidRPr="004930BE">
        <w:rPr>
          <w:color w:val="000000"/>
          <w:sz w:val="28"/>
          <w:szCs w:val="28"/>
        </w:rPr>
        <w:t xml:space="preserve">2) </w:t>
      </w:r>
      <w:r w:rsidR="005353C7" w:rsidRPr="004930BE">
        <w:rPr>
          <w:color w:val="000000"/>
          <w:sz w:val="28"/>
          <w:szCs w:val="28"/>
        </w:rPr>
        <w:t xml:space="preserve">прием и регистрация </w:t>
      </w:r>
      <w:hyperlink w:anchor="Par1276" w:history="1">
        <w:proofErr w:type="gramStart"/>
        <w:r w:rsidR="005353C7" w:rsidRPr="004930BE">
          <w:rPr>
            <w:color w:val="000000"/>
            <w:sz w:val="28"/>
            <w:szCs w:val="28"/>
          </w:rPr>
          <w:t>заявлени</w:t>
        </w:r>
      </w:hyperlink>
      <w:r w:rsidR="005353C7" w:rsidRPr="004930BE">
        <w:rPr>
          <w:color w:val="000000"/>
          <w:sz w:val="28"/>
          <w:szCs w:val="28"/>
        </w:rPr>
        <w:t>я</w:t>
      </w:r>
      <w:proofErr w:type="gramEnd"/>
      <w:r w:rsidR="005353C7" w:rsidRPr="004930BE">
        <w:rPr>
          <w:color w:val="000000"/>
          <w:sz w:val="28"/>
          <w:szCs w:val="28"/>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w:t>
      </w:r>
      <w:r w:rsidR="005353C7" w:rsidRPr="004930BE">
        <w:rPr>
          <w:color w:val="000000"/>
          <w:sz w:val="28"/>
          <w:szCs w:val="28"/>
        </w:rPr>
        <w:lastRenderedPageBreak/>
        <w:t>необходимых для предоставления муниципальной услуги, поступивших в электронной форме;</w:t>
      </w:r>
    </w:p>
    <w:p w:rsidR="005353C7" w:rsidRPr="004930BE" w:rsidRDefault="00CA245F" w:rsidP="007A5D02">
      <w:pPr>
        <w:widowControl w:val="0"/>
        <w:tabs>
          <w:tab w:val="left" w:pos="1134"/>
        </w:tabs>
        <w:autoSpaceDE w:val="0"/>
        <w:autoSpaceDN w:val="0"/>
        <w:adjustRightInd w:val="0"/>
        <w:ind w:firstLine="709"/>
        <w:jc w:val="both"/>
        <w:rPr>
          <w:color w:val="000000"/>
          <w:sz w:val="28"/>
          <w:szCs w:val="28"/>
        </w:rPr>
      </w:pPr>
      <w:r w:rsidRPr="004930BE">
        <w:rPr>
          <w:color w:val="000000"/>
          <w:sz w:val="28"/>
          <w:szCs w:val="28"/>
        </w:rPr>
        <w:t xml:space="preserve">3) </w:t>
      </w:r>
      <w:r w:rsidR="005353C7" w:rsidRPr="004930BE">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5353C7" w:rsidRPr="004930BE" w:rsidRDefault="00CA245F" w:rsidP="007A5D02">
      <w:pPr>
        <w:ind w:firstLine="709"/>
        <w:jc w:val="both"/>
        <w:rPr>
          <w:color w:val="000000"/>
          <w:sz w:val="28"/>
          <w:szCs w:val="28"/>
        </w:rPr>
      </w:pPr>
      <w:r w:rsidRPr="004930BE">
        <w:rPr>
          <w:color w:val="000000"/>
          <w:sz w:val="28"/>
          <w:szCs w:val="28"/>
        </w:rPr>
        <w:t xml:space="preserve">4) </w:t>
      </w:r>
      <w:r w:rsidR="005353C7" w:rsidRPr="004930BE">
        <w:rPr>
          <w:color w:val="000000"/>
          <w:sz w:val="28"/>
          <w:szCs w:val="28"/>
        </w:rPr>
        <w:t xml:space="preserve">подготовка градостроительного заключения Управления о возможности (невозможности) </w:t>
      </w:r>
      <w:r w:rsidR="00385E17" w:rsidRPr="004930BE">
        <w:rPr>
          <w:color w:val="000000"/>
          <w:sz w:val="28"/>
          <w:szCs w:val="28"/>
        </w:rPr>
        <w:t>п</w:t>
      </w:r>
      <w:r w:rsidR="00385E17" w:rsidRPr="004930BE">
        <w:rPr>
          <w:bCs/>
          <w:sz w:val="28"/>
          <w:szCs w:val="28"/>
        </w:rPr>
        <w:t>редоставления разрешения на отклонение от предельных параметров разрешенного строительства</w:t>
      </w:r>
      <w:r w:rsidR="005353C7" w:rsidRPr="004930BE">
        <w:rPr>
          <w:color w:val="000000"/>
          <w:sz w:val="28"/>
          <w:szCs w:val="28"/>
        </w:rPr>
        <w:t xml:space="preserve">;  </w:t>
      </w:r>
    </w:p>
    <w:p w:rsidR="005353C7" w:rsidRPr="004930BE" w:rsidRDefault="00CA245F" w:rsidP="007A5D02">
      <w:pPr>
        <w:ind w:firstLine="709"/>
        <w:jc w:val="both"/>
        <w:rPr>
          <w:color w:val="000000"/>
          <w:sz w:val="28"/>
          <w:szCs w:val="28"/>
        </w:rPr>
      </w:pPr>
      <w:r w:rsidRPr="004930BE">
        <w:rPr>
          <w:color w:val="000000"/>
          <w:sz w:val="28"/>
          <w:szCs w:val="28"/>
        </w:rPr>
        <w:t xml:space="preserve">5) </w:t>
      </w:r>
      <w:r w:rsidR="005353C7" w:rsidRPr="004930BE">
        <w:rPr>
          <w:color w:val="000000"/>
          <w:sz w:val="28"/>
          <w:szCs w:val="28"/>
        </w:rPr>
        <w:t xml:space="preserve">подготовка и проведение публичных слушаний по вопросу </w:t>
      </w:r>
      <w:r w:rsidR="00385E17" w:rsidRPr="004930BE">
        <w:rPr>
          <w:color w:val="000000"/>
          <w:sz w:val="28"/>
          <w:szCs w:val="28"/>
        </w:rPr>
        <w:t>п</w:t>
      </w:r>
      <w:r w:rsidR="00385E17" w:rsidRPr="004930BE">
        <w:rPr>
          <w:bCs/>
          <w:sz w:val="28"/>
          <w:szCs w:val="28"/>
        </w:rPr>
        <w:t>редоставления разрешения на отклонение от предельных параметров разрешенного строительства</w:t>
      </w:r>
      <w:r w:rsidR="005353C7" w:rsidRPr="004930BE">
        <w:rPr>
          <w:color w:val="000000"/>
          <w:sz w:val="28"/>
          <w:szCs w:val="28"/>
        </w:rPr>
        <w:t xml:space="preserve">; </w:t>
      </w:r>
    </w:p>
    <w:p w:rsidR="005353C7" w:rsidRPr="004930BE" w:rsidRDefault="00CA245F" w:rsidP="007A5D02">
      <w:pPr>
        <w:ind w:firstLine="709"/>
        <w:jc w:val="both"/>
        <w:rPr>
          <w:color w:val="000000"/>
          <w:sz w:val="28"/>
          <w:szCs w:val="28"/>
        </w:rPr>
      </w:pPr>
      <w:r w:rsidRPr="004930BE">
        <w:rPr>
          <w:color w:val="000000"/>
          <w:sz w:val="28"/>
          <w:szCs w:val="28"/>
        </w:rPr>
        <w:t xml:space="preserve">6) </w:t>
      </w:r>
      <w:r w:rsidR="005353C7" w:rsidRPr="004930BE">
        <w:rPr>
          <w:color w:val="000000"/>
          <w:sz w:val="28"/>
          <w:szCs w:val="28"/>
        </w:rPr>
        <w:t xml:space="preserve">подготовка, визирование и подписание постановления администрации </w:t>
      </w:r>
      <w:r w:rsidR="003F53DF" w:rsidRPr="004930BE">
        <w:rPr>
          <w:color w:val="000000"/>
          <w:sz w:val="28"/>
          <w:szCs w:val="28"/>
        </w:rPr>
        <w:t xml:space="preserve">Шпаковского </w:t>
      </w:r>
      <w:r w:rsidR="005353C7" w:rsidRPr="004930BE">
        <w:rPr>
          <w:color w:val="000000"/>
          <w:sz w:val="28"/>
          <w:szCs w:val="28"/>
        </w:rPr>
        <w:t>муниципального района Ставропольского края:</w:t>
      </w:r>
    </w:p>
    <w:p w:rsidR="005353C7" w:rsidRPr="004930BE" w:rsidRDefault="005353C7" w:rsidP="007A5D02">
      <w:pPr>
        <w:ind w:firstLine="709"/>
        <w:jc w:val="both"/>
        <w:rPr>
          <w:color w:val="000000"/>
          <w:sz w:val="28"/>
          <w:szCs w:val="28"/>
        </w:rPr>
      </w:pPr>
      <w:r w:rsidRPr="004930BE">
        <w:rPr>
          <w:color w:val="000000"/>
          <w:sz w:val="28"/>
          <w:szCs w:val="28"/>
        </w:rPr>
        <w:t xml:space="preserve">а) о </w:t>
      </w:r>
      <w:r w:rsidR="00385E17" w:rsidRPr="004930BE">
        <w:rPr>
          <w:color w:val="000000"/>
          <w:sz w:val="28"/>
          <w:szCs w:val="28"/>
        </w:rPr>
        <w:t>п</w:t>
      </w:r>
      <w:r w:rsidR="00385E17" w:rsidRPr="004930BE">
        <w:rPr>
          <w:bCs/>
          <w:sz w:val="28"/>
          <w:szCs w:val="28"/>
        </w:rPr>
        <w:t>редоставлении разрешения на отклонение от предельных параметров разрешенного строительства</w:t>
      </w:r>
      <w:r w:rsidRPr="004930BE">
        <w:rPr>
          <w:color w:val="000000"/>
          <w:sz w:val="28"/>
          <w:szCs w:val="28"/>
        </w:rPr>
        <w:t>;</w:t>
      </w:r>
    </w:p>
    <w:p w:rsidR="005353C7" w:rsidRPr="004930BE" w:rsidRDefault="005353C7" w:rsidP="007A5D02">
      <w:pPr>
        <w:ind w:firstLine="709"/>
        <w:jc w:val="both"/>
        <w:rPr>
          <w:color w:val="000000"/>
          <w:sz w:val="28"/>
          <w:szCs w:val="28"/>
        </w:rPr>
      </w:pPr>
      <w:r w:rsidRPr="004930BE">
        <w:rPr>
          <w:color w:val="000000"/>
          <w:sz w:val="28"/>
          <w:szCs w:val="28"/>
        </w:rPr>
        <w:t xml:space="preserve">б) об отказе в </w:t>
      </w:r>
      <w:r w:rsidR="00385E17" w:rsidRPr="004930BE">
        <w:rPr>
          <w:color w:val="000000"/>
          <w:sz w:val="28"/>
          <w:szCs w:val="28"/>
        </w:rPr>
        <w:t>п</w:t>
      </w:r>
      <w:r w:rsidR="00385E17" w:rsidRPr="004930BE">
        <w:rPr>
          <w:bCs/>
          <w:sz w:val="28"/>
          <w:szCs w:val="28"/>
        </w:rPr>
        <w:t>редоставлении разрешения на отклонение от предельных параметров разрешенного строительства</w:t>
      </w:r>
      <w:r w:rsidRPr="004930BE">
        <w:rPr>
          <w:color w:val="000000"/>
          <w:sz w:val="28"/>
          <w:szCs w:val="28"/>
        </w:rPr>
        <w:t xml:space="preserve">; </w:t>
      </w:r>
    </w:p>
    <w:p w:rsidR="005353C7" w:rsidRPr="004930BE" w:rsidRDefault="00CA245F" w:rsidP="007A5D02">
      <w:pPr>
        <w:ind w:firstLine="709"/>
        <w:jc w:val="both"/>
        <w:rPr>
          <w:color w:val="000000"/>
          <w:sz w:val="28"/>
          <w:szCs w:val="28"/>
        </w:rPr>
      </w:pPr>
      <w:r w:rsidRPr="004930BE">
        <w:rPr>
          <w:color w:val="000000"/>
          <w:sz w:val="28"/>
          <w:szCs w:val="28"/>
        </w:rPr>
        <w:t xml:space="preserve">7) </w:t>
      </w:r>
      <w:r w:rsidR="005353C7" w:rsidRPr="004930BE">
        <w:rPr>
          <w:color w:val="000000"/>
          <w:sz w:val="28"/>
          <w:szCs w:val="28"/>
        </w:rPr>
        <w:t xml:space="preserve">выдача заявителю результата предоставления услуги. </w:t>
      </w:r>
    </w:p>
    <w:p w:rsidR="00304B8E" w:rsidRPr="004930BE" w:rsidRDefault="002C70C3" w:rsidP="007A5D02">
      <w:pPr>
        <w:pStyle w:val="ConsPlusNormal"/>
        <w:ind w:firstLine="709"/>
        <w:contextualSpacing/>
        <w:jc w:val="both"/>
        <w:rPr>
          <w:rFonts w:ascii="Times New Roman" w:hAnsi="Times New Roman" w:cs="Times New Roman"/>
          <w:sz w:val="28"/>
          <w:szCs w:val="28"/>
        </w:rPr>
      </w:pPr>
      <w:hyperlink w:anchor="P562" w:history="1">
        <w:r w:rsidR="00304B8E" w:rsidRPr="006E7E6A">
          <w:rPr>
            <w:rFonts w:ascii="Times New Roman" w:hAnsi="Times New Roman" w:cs="Times New Roman"/>
            <w:sz w:val="28"/>
            <w:szCs w:val="28"/>
          </w:rPr>
          <w:t>Блок-схема</w:t>
        </w:r>
      </w:hyperlink>
      <w:r w:rsidR="00304B8E" w:rsidRPr="004930BE">
        <w:rPr>
          <w:rFonts w:ascii="Times New Roman" w:hAnsi="Times New Roman" w:cs="Times New Roman"/>
          <w:sz w:val="28"/>
          <w:szCs w:val="28"/>
        </w:rPr>
        <w:t xml:space="preserve"> предоставления услуги приводится в приложении 2 к Административному регламенту.</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Информирование и консультирование по вопросам</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1</w:t>
      </w:r>
      <w:r w:rsidRPr="004930BE">
        <w:rPr>
          <w:rFonts w:ascii="Times New Roman" w:hAnsi="Times New Roman" w:cs="Times New Roman"/>
          <w:sz w:val="28"/>
          <w:szCs w:val="28"/>
        </w:rPr>
        <w:t xml:space="preserve">.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w:t>
      </w:r>
      <w:r w:rsidR="001A3EE3" w:rsidRPr="004930BE">
        <w:rPr>
          <w:rFonts w:ascii="Times New Roman" w:hAnsi="Times New Roman" w:cs="Times New Roman"/>
          <w:sz w:val="28"/>
          <w:szCs w:val="28"/>
        </w:rPr>
        <w:t>Управление</w:t>
      </w:r>
      <w:r w:rsidRPr="004930BE">
        <w:rPr>
          <w:rFonts w:ascii="Times New Roman" w:hAnsi="Times New Roman" w:cs="Times New Roman"/>
          <w:sz w:val="28"/>
          <w:szCs w:val="28"/>
        </w:rPr>
        <w:t>, Центр.</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Информирование и консультирование по вопросам предоставления услуги осуществляется специалистом </w:t>
      </w:r>
      <w:r w:rsidR="001A3EE3" w:rsidRPr="004930BE">
        <w:rPr>
          <w:rFonts w:ascii="Times New Roman" w:hAnsi="Times New Roman" w:cs="Times New Roman"/>
          <w:sz w:val="28"/>
          <w:szCs w:val="28"/>
        </w:rPr>
        <w:t>Управления</w:t>
      </w:r>
      <w:r w:rsidR="001B3414" w:rsidRPr="004930BE">
        <w:rPr>
          <w:rFonts w:ascii="Times New Roman" w:hAnsi="Times New Roman" w:cs="Times New Roman"/>
          <w:sz w:val="28"/>
          <w:szCs w:val="28"/>
        </w:rPr>
        <w:t xml:space="preserve">, </w:t>
      </w:r>
      <w:r w:rsidRPr="004930BE">
        <w:rPr>
          <w:rFonts w:ascii="Times New Roman" w:hAnsi="Times New Roman" w:cs="Times New Roman"/>
          <w:sz w:val="28"/>
          <w:szCs w:val="28"/>
        </w:rPr>
        <w:t>специалистом соответствующего отдела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В случае личного обращения заявителя специалист </w:t>
      </w:r>
      <w:r w:rsidR="001A3EE3" w:rsidRPr="004930BE">
        <w:rPr>
          <w:rFonts w:ascii="Times New Roman" w:hAnsi="Times New Roman" w:cs="Times New Roman"/>
          <w:sz w:val="28"/>
          <w:szCs w:val="28"/>
        </w:rPr>
        <w:t>Управления</w:t>
      </w:r>
      <w:r w:rsidRPr="004930BE">
        <w:rPr>
          <w:rFonts w:ascii="Times New Roman" w:hAnsi="Times New Roman" w:cs="Times New Roman"/>
          <w:sz w:val="28"/>
          <w:szCs w:val="28"/>
        </w:rPr>
        <w:t>, Центра в доброжелательной, вежливой форме отвечает на вопросы заявителя, выдает перечень документов, необходимых для предоставления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В случае обращения заявителя посредством телефонной связи специалист </w:t>
      </w:r>
      <w:r w:rsidR="001A3EE3" w:rsidRPr="004930BE">
        <w:rPr>
          <w:rFonts w:ascii="Times New Roman" w:hAnsi="Times New Roman" w:cs="Times New Roman"/>
          <w:sz w:val="28"/>
          <w:szCs w:val="28"/>
        </w:rPr>
        <w:t>Управления</w:t>
      </w:r>
      <w:r w:rsidRPr="004930BE">
        <w:rPr>
          <w:rFonts w:ascii="Times New Roman" w:hAnsi="Times New Roman" w:cs="Times New Roman"/>
          <w:sz w:val="28"/>
          <w:szCs w:val="28"/>
        </w:rPr>
        <w:t>, Центра в доброжелательной, вежливой форме информирует заявителя по вопросам предоставления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Ответ на телефонный звонок должен содержать информацию о фамилии, имени, отчестве и должности специалиста </w:t>
      </w:r>
      <w:r w:rsidR="001A3EE3" w:rsidRPr="004930BE">
        <w:rPr>
          <w:rFonts w:ascii="Times New Roman" w:hAnsi="Times New Roman" w:cs="Times New Roman"/>
          <w:sz w:val="28"/>
          <w:szCs w:val="28"/>
        </w:rPr>
        <w:t>Управления</w:t>
      </w:r>
      <w:r w:rsidRPr="004930BE">
        <w:rPr>
          <w:rFonts w:ascii="Times New Roman" w:hAnsi="Times New Roman" w:cs="Times New Roman"/>
          <w:sz w:val="28"/>
          <w:szCs w:val="28"/>
        </w:rPr>
        <w:t>, Центра, принявшего телефонный звонок.</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304B8E" w:rsidRPr="004930BE" w:rsidRDefault="00304B8E"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 xml:space="preserve">Если для информирования и консультирования по вопросам предоставления услуги при личном обращении заявителя или при обращении </w:t>
      </w:r>
      <w:r w:rsidRPr="004930BE">
        <w:rPr>
          <w:rFonts w:ascii="Times New Roman" w:hAnsi="Times New Roman" w:cs="Times New Roman"/>
          <w:sz w:val="28"/>
          <w:szCs w:val="28"/>
        </w:rPr>
        <w:lastRenderedPageBreak/>
        <w:t xml:space="preserve">заявителя посредством телефонной связи требуется более 15 минут, специалист </w:t>
      </w:r>
      <w:r w:rsidR="001A3EE3"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w:t>
      </w:r>
      <w:r w:rsidR="001A3EE3" w:rsidRPr="004930BE">
        <w:rPr>
          <w:rFonts w:ascii="Times New Roman" w:hAnsi="Times New Roman" w:cs="Times New Roman"/>
          <w:sz w:val="28"/>
          <w:szCs w:val="28"/>
        </w:rPr>
        <w:t>Управлении</w:t>
      </w:r>
      <w:r w:rsidRPr="004930BE">
        <w:rPr>
          <w:rFonts w:ascii="Times New Roman" w:hAnsi="Times New Roman" w:cs="Times New Roman"/>
          <w:sz w:val="28"/>
          <w:szCs w:val="28"/>
        </w:rPr>
        <w:t>, Центр</w:t>
      </w:r>
      <w:proofErr w:type="gramEnd"/>
      <w:r w:rsidRPr="004930BE">
        <w:rPr>
          <w:rFonts w:ascii="Times New Roman" w:hAnsi="Times New Roman" w:cs="Times New Roman"/>
          <w:sz w:val="28"/>
          <w:szCs w:val="28"/>
        </w:rPr>
        <w:t xml:space="preserve"> с указанием места нахождения, графика работы, адреса электронной почты </w:t>
      </w:r>
      <w:r w:rsidR="00371E88" w:rsidRPr="004930BE">
        <w:rPr>
          <w:rFonts w:ascii="Times New Roman" w:hAnsi="Times New Roman" w:cs="Times New Roman"/>
          <w:sz w:val="28"/>
          <w:szCs w:val="28"/>
        </w:rPr>
        <w:t>Управления</w:t>
      </w:r>
      <w:r w:rsidRPr="004930BE">
        <w:rPr>
          <w:rFonts w:ascii="Times New Roman" w:hAnsi="Times New Roman" w:cs="Times New Roman"/>
          <w:sz w:val="28"/>
          <w:szCs w:val="28"/>
        </w:rPr>
        <w:t>,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2</w:t>
      </w:r>
      <w:r w:rsidRPr="004930BE">
        <w:rPr>
          <w:rFonts w:ascii="Times New Roman" w:hAnsi="Times New Roman" w:cs="Times New Roman"/>
          <w:sz w:val="28"/>
          <w:szCs w:val="28"/>
        </w:rPr>
        <w:t xml:space="preserve">. В случае поступления в </w:t>
      </w:r>
      <w:r w:rsidR="00371E88" w:rsidRPr="004930BE">
        <w:rPr>
          <w:rFonts w:ascii="Times New Roman" w:hAnsi="Times New Roman" w:cs="Times New Roman"/>
          <w:sz w:val="28"/>
          <w:szCs w:val="28"/>
        </w:rPr>
        <w:t>Управление</w:t>
      </w:r>
      <w:r w:rsidRPr="004930BE">
        <w:rPr>
          <w:rFonts w:ascii="Times New Roman" w:hAnsi="Times New Roman" w:cs="Times New Roman"/>
          <w:sz w:val="28"/>
          <w:szCs w:val="28"/>
        </w:rPr>
        <w:t xml:space="preserve"> обращения заявителя по вопросам предоставления услуги (далее - обращение) в письменном, электронном виде специалист </w:t>
      </w:r>
      <w:r w:rsidR="00371E88"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в течение </w:t>
      </w:r>
      <w:r w:rsidR="00594DA4" w:rsidRPr="004930BE">
        <w:rPr>
          <w:rFonts w:ascii="Times New Roman" w:hAnsi="Times New Roman" w:cs="Times New Roman"/>
          <w:sz w:val="28"/>
          <w:szCs w:val="28"/>
        </w:rPr>
        <w:t>1</w:t>
      </w:r>
      <w:r w:rsidRPr="004930BE">
        <w:rPr>
          <w:rFonts w:ascii="Times New Roman" w:hAnsi="Times New Roman" w:cs="Times New Roman"/>
          <w:sz w:val="28"/>
          <w:szCs w:val="28"/>
        </w:rPr>
        <w:t xml:space="preserve"> дн</w:t>
      </w:r>
      <w:r w:rsidR="00594DA4" w:rsidRPr="004930BE">
        <w:rPr>
          <w:rFonts w:ascii="Times New Roman" w:hAnsi="Times New Roman" w:cs="Times New Roman"/>
          <w:sz w:val="28"/>
          <w:szCs w:val="28"/>
        </w:rPr>
        <w:t>я</w:t>
      </w:r>
      <w:r w:rsidRPr="004930BE">
        <w:rPr>
          <w:rFonts w:ascii="Times New Roman" w:hAnsi="Times New Roman" w:cs="Times New Roman"/>
          <w:sz w:val="28"/>
          <w:szCs w:val="28"/>
        </w:rPr>
        <w:t xml:space="preserve"> регистрирует обращение и направляет в соответствующий отдел </w:t>
      </w:r>
      <w:r w:rsidR="00371E88" w:rsidRPr="004930BE">
        <w:rPr>
          <w:rFonts w:ascii="Times New Roman" w:hAnsi="Times New Roman" w:cs="Times New Roman"/>
          <w:sz w:val="28"/>
          <w:szCs w:val="28"/>
        </w:rPr>
        <w:t>Управления</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Специалист </w:t>
      </w:r>
      <w:r w:rsidR="00371E88"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w:t>
      </w:r>
      <w:r w:rsidR="00D00AAA" w:rsidRPr="004930BE">
        <w:rPr>
          <w:rFonts w:ascii="Times New Roman" w:hAnsi="Times New Roman" w:cs="Times New Roman"/>
          <w:sz w:val="28"/>
          <w:szCs w:val="28"/>
        </w:rPr>
        <w:t xml:space="preserve">подписание начальнику </w:t>
      </w:r>
      <w:r w:rsidR="00371E88" w:rsidRPr="004930BE">
        <w:rPr>
          <w:rFonts w:ascii="Times New Roman" w:hAnsi="Times New Roman" w:cs="Times New Roman"/>
          <w:sz w:val="28"/>
          <w:szCs w:val="28"/>
        </w:rPr>
        <w:t>Управления</w:t>
      </w:r>
      <w:r w:rsidRPr="004930BE">
        <w:rPr>
          <w:rFonts w:ascii="Times New Roman" w:hAnsi="Times New Roman" w:cs="Times New Roman"/>
          <w:sz w:val="28"/>
          <w:szCs w:val="28"/>
        </w:rPr>
        <w:t>.</w:t>
      </w:r>
    </w:p>
    <w:p w:rsidR="00304B8E" w:rsidRPr="004930BE" w:rsidRDefault="00371E88"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Начальник Управления</w:t>
      </w:r>
      <w:r w:rsidR="00304B8E" w:rsidRPr="004930BE">
        <w:rPr>
          <w:rFonts w:ascii="Times New Roman" w:hAnsi="Times New Roman" w:cs="Times New Roman"/>
          <w:sz w:val="28"/>
          <w:szCs w:val="28"/>
        </w:rPr>
        <w:t xml:space="preserve"> в течение 1 дня со дня поступления проекта ответа подпис</w:t>
      </w:r>
      <w:r w:rsidR="00B31FFB" w:rsidRPr="004930BE">
        <w:rPr>
          <w:rFonts w:ascii="Times New Roman" w:hAnsi="Times New Roman" w:cs="Times New Roman"/>
          <w:sz w:val="28"/>
          <w:szCs w:val="28"/>
        </w:rPr>
        <w:t xml:space="preserve">ывает его и направляет на регистрацию и последующую отправку заявителю по </w:t>
      </w:r>
      <w:r w:rsidR="00304B8E" w:rsidRPr="004930BE">
        <w:rPr>
          <w:rFonts w:ascii="Times New Roman" w:hAnsi="Times New Roman" w:cs="Times New Roman"/>
          <w:sz w:val="28"/>
          <w:szCs w:val="28"/>
        </w:rPr>
        <w:t>почтовому или электронному адресу.</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3</w:t>
      </w:r>
      <w:r w:rsidRPr="004930BE">
        <w:rPr>
          <w:rFonts w:ascii="Times New Roman" w:hAnsi="Times New Roman" w:cs="Times New Roman"/>
          <w:sz w:val="28"/>
          <w:szCs w:val="28"/>
        </w:rPr>
        <w:t xml:space="preserve">. В случае поступления в Центр обращения в письменном, электронном виде специалист Центра, ответственный за ведение делопроизводства, в течение </w:t>
      </w:r>
      <w:r w:rsidR="00594DA4" w:rsidRPr="004930BE">
        <w:rPr>
          <w:rFonts w:ascii="Times New Roman" w:hAnsi="Times New Roman" w:cs="Times New Roman"/>
          <w:sz w:val="28"/>
          <w:szCs w:val="28"/>
        </w:rPr>
        <w:t>1</w:t>
      </w:r>
      <w:r w:rsidRPr="004930BE">
        <w:rPr>
          <w:rFonts w:ascii="Times New Roman" w:hAnsi="Times New Roman" w:cs="Times New Roman"/>
          <w:sz w:val="28"/>
          <w:szCs w:val="28"/>
        </w:rPr>
        <w:t xml:space="preserve"> дн</w:t>
      </w:r>
      <w:r w:rsidR="00594DA4" w:rsidRPr="004930BE">
        <w:rPr>
          <w:rFonts w:ascii="Times New Roman" w:hAnsi="Times New Roman" w:cs="Times New Roman"/>
          <w:sz w:val="28"/>
          <w:szCs w:val="28"/>
        </w:rPr>
        <w:t>я</w:t>
      </w:r>
      <w:r w:rsidRPr="004930BE">
        <w:rPr>
          <w:rFonts w:ascii="Times New Roman" w:hAnsi="Times New Roman" w:cs="Times New Roman"/>
          <w:sz w:val="28"/>
          <w:szCs w:val="28"/>
        </w:rPr>
        <w:t xml:space="preserve"> регистрирует обращение и направляет в соответствующий отдел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Специалист соответствующего отдела Центра осуществляет подготовку проекта ответа и направляет его на визирование руководителю соответствующего отдела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4</w:t>
      </w:r>
      <w:r w:rsidRPr="004930BE">
        <w:rPr>
          <w:rFonts w:ascii="Times New Roman" w:hAnsi="Times New Roman" w:cs="Times New Roman"/>
          <w:sz w:val="28"/>
          <w:szCs w:val="28"/>
        </w:rPr>
        <w:t>.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5</w:t>
      </w:r>
      <w:r w:rsidRPr="004930BE">
        <w:rPr>
          <w:rFonts w:ascii="Times New Roman" w:hAnsi="Times New Roman" w:cs="Times New Roman"/>
          <w:sz w:val="28"/>
          <w:szCs w:val="28"/>
        </w:rPr>
        <w:t>.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6</w:t>
      </w:r>
      <w:r w:rsidRPr="004930BE">
        <w:rPr>
          <w:rFonts w:ascii="Times New Roman" w:hAnsi="Times New Roman" w:cs="Times New Roman"/>
          <w:sz w:val="28"/>
          <w:szCs w:val="28"/>
        </w:rPr>
        <w:t xml:space="preserve">. Текущий </w:t>
      </w:r>
      <w:proofErr w:type="gramStart"/>
      <w:r w:rsidRPr="004930BE">
        <w:rPr>
          <w:rFonts w:ascii="Times New Roman" w:hAnsi="Times New Roman" w:cs="Times New Roman"/>
          <w:sz w:val="28"/>
          <w:szCs w:val="28"/>
        </w:rPr>
        <w:t>контроль за</w:t>
      </w:r>
      <w:proofErr w:type="gramEnd"/>
      <w:r w:rsidRPr="004930BE">
        <w:rPr>
          <w:rFonts w:ascii="Times New Roman" w:hAnsi="Times New Roman" w:cs="Times New Roman"/>
          <w:sz w:val="28"/>
          <w:szCs w:val="28"/>
        </w:rPr>
        <w:t xml:space="preserve"> процедурой информирования и </w:t>
      </w:r>
      <w:r w:rsidRPr="004930BE">
        <w:rPr>
          <w:rFonts w:ascii="Times New Roman" w:hAnsi="Times New Roman" w:cs="Times New Roman"/>
          <w:sz w:val="28"/>
          <w:szCs w:val="28"/>
        </w:rPr>
        <w:lastRenderedPageBreak/>
        <w:t xml:space="preserve">консультирования по вопросам предоставления услуги осуществляет руководитель </w:t>
      </w:r>
      <w:r w:rsidR="00B332A1" w:rsidRPr="004930BE">
        <w:rPr>
          <w:rFonts w:ascii="Times New Roman" w:hAnsi="Times New Roman" w:cs="Times New Roman"/>
          <w:sz w:val="28"/>
          <w:szCs w:val="28"/>
        </w:rPr>
        <w:t>Управления</w:t>
      </w:r>
      <w:r w:rsidRPr="004930BE">
        <w:rPr>
          <w:rFonts w:ascii="Times New Roman" w:hAnsi="Times New Roman" w:cs="Times New Roman"/>
          <w:sz w:val="28"/>
          <w:szCs w:val="28"/>
        </w:rPr>
        <w:t>, Центра.</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3A43B3">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Прием и регистрация заявления и документов, необходимых</w:t>
      </w:r>
      <w:r w:rsidR="003A43B3">
        <w:rPr>
          <w:rFonts w:ascii="Times New Roman" w:hAnsi="Times New Roman" w:cs="Times New Roman"/>
          <w:sz w:val="28"/>
          <w:szCs w:val="28"/>
        </w:rPr>
        <w:t xml:space="preserve"> </w:t>
      </w:r>
      <w:r w:rsidRPr="004930BE">
        <w:rPr>
          <w:rFonts w:ascii="Times New Roman" w:hAnsi="Times New Roman" w:cs="Times New Roman"/>
          <w:sz w:val="28"/>
          <w:szCs w:val="28"/>
        </w:rPr>
        <w:t>для предоставления услуги, подготовка и выдача</w:t>
      </w:r>
      <w:r w:rsidR="003A43B3">
        <w:rPr>
          <w:rFonts w:ascii="Times New Roman" w:hAnsi="Times New Roman" w:cs="Times New Roman"/>
          <w:sz w:val="28"/>
          <w:szCs w:val="28"/>
        </w:rPr>
        <w:t xml:space="preserve"> </w:t>
      </w:r>
      <w:r w:rsidRPr="004930BE">
        <w:rPr>
          <w:rFonts w:ascii="Times New Roman" w:hAnsi="Times New Roman" w:cs="Times New Roman"/>
          <w:sz w:val="28"/>
          <w:szCs w:val="28"/>
        </w:rPr>
        <w:t>уведомления об отказе в приеме заявления и документов,</w:t>
      </w:r>
      <w:r w:rsidR="003A43B3">
        <w:rPr>
          <w:rFonts w:ascii="Times New Roman" w:hAnsi="Times New Roman" w:cs="Times New Roman"/>
          <w:sz w:val="28"/>
          <w:szCs w:val="28"/>
        </w:rPr>
        <w:t xml:space="preserve"> </w:t>
      </w:r>
      <w:r w:rsidRPr="004930BE">
        <w:rPr>
          <w:rFonts w:ascii="Times New Roman" w:hAnsi="Times New Roman" w:cs="Times New Roman"/>
          <w:sz w:val="28"/>
          <w:szCs w:val="28"/>
        </w:rPr>
        <w:t>необходимых для предоставления услуги,</w:t>
      </w:r>
    </w:p>
    <w:p w:rsidR="00304B8E" w:rsidRPr="004930BE" w:rsidRDefault="00304B8E" w:rsidP="007A5D02">
      <w:pPr>
        <w:pStyle w:val="ConsPlusNormal"/>
        <w:contextualSpacing/>
        <w:jc w:val="center"/>
        <w:rPr>
          <w:rFonts w:ascii="Times New Roman" w:hAnsi="Times New Roman" w:cs="Times New Roman"/>
          <w:sz w:val="28"/>
          <w:szCs w:val="28"/>
        </w:rPr>
      </w:pPr>
      <w:proofErr w:type="gramStart"/>
      <w:r w:rsidRPr="004930BE">
        <w:rPr>
          <w:rFonts w:ascii="Times New Roman" w:hAnsi="Times New Roman" w:cs="Times New Roman"/>
          <w:sz w:val="28"/>
          <w:szCs w:val="28"/>
        </w:rPr>
        <w:t>поступивших</w:t>
      </w:r>
      <w:proofErr w:type="gramEnd"/>
      <w:r w:rsidRPr="004930BE">
        <w:rPr>
          <w:rFonts w:ascii="Times New Roman" w:hAnsi="Times New Roman" w:cs="Times New Roman"/>
          <w:sz w:val="28"/>
          <w:szCs w:val="28"/>
        </w:rPr>
        <w:t xml:space="preserve"> в электронной форме</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7</w:t>
      </w:r>
      <w:r w:rsidRPr="004930BE">
        <w:rPr>
          <w:rFonts w:ascii="Times New Roman" w:hAnsi="Times New Roman" w:cs="Times New Roman"/>
          <w:sz w:val="28"/>
          <w:szCs w:val="28"/>
        </w:rPr>
        <w:t xml:space="preserve">. Основанием для начала административной процедуры является обращение заявителя в </w:t>
      </w:r>
      <w:r w:rsidR="00B332A1" w:rsidRPr="004930BE">
        <w:rPr>
          <w:rFonts w:ascii="Times New Roman" w:hAnsi="Times New Roman" w:cs="Times New Roman"/>
          <w:sz w:val="28"/>
          <w:szCs w:val="28"/>
        </w:rPr>
        <w:t>Управление</w:t>
      </w:r>
      <w:r w:rsidRPr="004930BE">
        <w:rPr>
          <w:rFonts w:ascii="Times New Roman" w:hAnsi="Times New Roman" w:cs="Times New Roman"/>
          <w:sz w:val="28"/>
          <w:szCs w:val="28"/>
        </w:rPr>
        <w:t>, Центр с заявлением о предоставлении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w:t>
      </w:r>
      <w:r w:rsidR="00D00AAA" w:rsidRPr="004930BE">
        <w:rPr>
          <w:rFonts w:ascii="Times New Roman" w:hAnsi="Times New Roman" w:cs="Times New Roman"/>
          <w:sz w:val="28"/>
          <w:szCs w:val="28"/>
        </w:rPr>
        <w:t>8</w:t>
      </w:r>
      <w:r w:rsidRPr="004930BE">
        <w:rPr>
          <w:rFonts w:ascii="Times New Roman" w:hAnsi="Times New Roman" w:cs="Times New Roman"/>
          <w:sz w:val="28"/>
          <w:szCs w:val="28"/>
        </w:rPr>
        <w:t xml:space="preserve">. </w:t>
      </w:r>
      <w:proofErr w:type="gramStart"/>
      <w:r w:rsidRPr="004930BE">
        <w:rPr>
          <w:rFonts w:ascii="Times New Roman" w:hAnsi="Times New Roman" w:cs="Times New Roman"/>
          <w:sz w:val="28"/>
          <w:szCs w:val="28"/>
        </w:rPr>
        <w:t xml:space="preserve">При поступлении в </w:t>
      </w:r>
      <w:r w:rsidR="00B332A1" w:rsidRPr="004930BE">
        <w:rPr>
          <w:rFonts w:ascii="Times New Roman" w:hAnsi="Times New Roman" w:cs="Times New Roman"/>
          <w:sz w:val="28"/>
          <w:szCs w:val="28"/>
        </w:rPr>
        <w:t xml:space="preserve">Управление </w:t>
      </w:r>
      <w:r w:rsidRPr="004930BE">
        <w:rPr>
          <w:rFonts w:ascii="Times New Roman" w:hAnsi="Times New Roman" w:cs="Times New Roman"/>
          <w:sz w:val="28"/>
          <w:szCs w:val="28"/>
        </w:rPr>
        <w:t xml:space="preserve">в электронной форме заявления и необходимых для предоставления услуги документов, подписанных электронной подписью, специалист </w:t>
      </w:r>
      <w:r w:rsidR="00B332A1" w:rsidRPr="004930BE">
        <w:rPr>
          <w:rFonts w:ascii="Times New Roman" w:hAnsi="Times New Roman" w:cs="Times New Roman"/>
          <w:sz w:val="28"/>
          <w:szCs w:val="28"/>
        </w:rPr>
        <w:t xml:space="preserve">Управления </w:t>
      </w:r>
      <w:r w:rsidRPr="004930BE">
        <w:rPr>
          <w:rFonts w:ascii="Times New Roman" w:hAnsi="Times New Roman" w:cs="Times New Roman"/>
          <w:sz w:val="28"/>
          <w:szCs w:val="28"/>
        </w:rPr>
        <w:t xml:space="preserve">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32" w:history="1">
        <w:r w:rsidRPr="004930BE">
          <w:rPr>
            <w:rFonts w:ascii="Times New Roman" w:hAnsi="Times New Roman" w:cs="Times New Roman"/>
            <w:sz w:val="28"/>
            <w:szCs w:val="28"/>
          </w:rPr>
          <w:t>статье 11</w:t>
        </w:r>
      </w:hyperlink>
      <w:r w:rsidRPr="004930BE">
        <w:rPr>
          <w:rFonts w:ascii="Times New Roman" w:hAnsi="Times New Roman" w:cs="Times New Roman"/>
          <w:sz w:val="28"/>
          <w:szCs w:val="28"/>
        </w:rPr>
        <w:t xml:space="preserve"> Федерального закона от 06 апреля 2011 г. N 63-ФЗ "Об электронной подписи", в день поступления</w:t>
      </w:r>
      <w:proofErr w:type="gramEnd"/>
      <w:r w:rsidRPr="004930BE">
        <w:rPr>
          <w:rFonts w:ascii="Times New Roman" w:hAnsi="Times New Roman" w:cs="Times New Roman"/>
          <w:sz w:val="28"/>
          <w:szCs w:val="28"/>
        </w:rPr>
        <w:t xml:space="preserve"> указанных заявления и </w:t>
      </w:r>
      <w:proofErr w:type="gramStart"/>
      <w:r w:rsidRPr="004930BE">
        <w:rPr>
          <w:rFonts w:ascii="Times New Roman" w:hAnsi="Times New Roman" w:cs="Times New Roman"/>
          <w:sz w:val="28"/>
          <w:szCs w:val="28"/>
        </w:rPr>
        <w:t>документов</w:t>
      </w:r>
      <w:proofErr w:type="gramEnd"/>
      <w:r w:rsidRPr="004930BE">
        <w:rPr>
          <w:rFonts w:ascii="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специалист </w:t>
      </w:r>
      <w:r w:rsidR="00D93F7C"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осуществляет распечатку заявления и документов, необходимых для предоставления услуги, проставляет заверительную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Специалист </w:t>
      </w:r>
      <w:r w:rsidR="00D93F7C"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304B8E" w:rsidRPr="004930BE" w:rsidRDefault="00304B8E"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w:t>
      </w:r>
      <w:r w:rsidR="00D93F7C"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в день проведения проверки осуществляет подготовку проекта </w:t>
      </w:r>
      <w:hyperlink w:anchor="P866" w:history="1">
        <w:r w:rsidRPr="004930BE">
          <w:rPr>
            <w:rFonts w:ascii="Times New Roman" w:hAnsi="Times New Roman" w:cs="Times New Roman"/>
            <w:sz w:val="28"/>
            <w:szCs w:val="28"/>
          </w:rPr>
          <w:t>уведомления</w:t>
        </w:r>
      </w:hyperlink>
      <w:r w:rsidRPr="004930BE">
        <w:rPr>
          <w:rFonts w:ascii="Times New Roman" w:hAnsi="Times New Roman" w:cs="Times New Roman"/>
          <w:sz w:val="28"/>
          <w:szCs w:val="28"/>
        </w:rPr>
        <w:t xml:space="preserve"> об отказе в приеме заявления и документов, необходимых для предоставления услуги, поступивших в электронной форме (приложение </w:t>
      </w:r>
      <w:r w:rsidR="00D00AAA" w:rsidRPr="004930BE">
        <w:rPr>
          <w:rFonts w:ascii="Times New Roman" w:hAnsi="Times New Roman" w:cs="Times New Roman"/>
          <w:sz w:val="28"/>
          <w:szCs w:val="28"/>
        </w:rPr>
        <w:t>5</w:t>
      </w:r>
      <w:r w:rsidRPr="004930BE">
        <w:rPr>
          <w:rFonts w:ascii="Times New Roman" w:hAnsi="Times New Roman" w:cs="Times New Roman"/>
          <w:sz w:val="28"/>
          <w:szCs w:val="28"/>
        </w:rPr>
        <w:t xml:space="preserve"> к Административному регламенту), с указанием причин, приведенных в </w:t>
      </w:r>
      <w:hyperlink r:id="rId33" w:history="1">
        <w:r w:rsidRPr="006E7E6A">
          <w:rPr>
            <w:rFonts w:ascii="Times New Roman" w:hAnsi="Times New Roman" w:cs="Times New Roman"/>
            <w:sz w:val="28"/>
            <w:szCs w:val="28"/>
          </w:rPr>
          <w:t>статье 11</w:t>
        </w:r>
      </w:hyperlink>
      <w:r w:rsidRPr="004930BE">
        <w:rPr>
          <w:rFonts w:ascii="Times New Roman" w:hAnsi="Times New Roman" w:cs="Times New Roman"/>
          <w:sz w:val="28"/>
          <w:szCs w:val="28"/>
        </w:rPr>
        <w:t xml:space="preserve"> Федерального закона от 06 апреля 2011 г</w:t>
      </w:r>
      <w:proofErr w:type="gramEnd"/>
      <w:r w:rsidRPr="004930BE">
        <w:rPr>
          <w:rFonts w:ascii="Times New Roman" w:hAnsi="Times New Roman" w:cs="Times New Roman"/>
          <w:sz w:val="28"/>
          <w:szCs w:val="28"/>
        </w:rPr>
        <w:t xml:space="preserve">. </w:t>
      </w:r>
      <w:r w:rsidR="00D93F7C" w:rsidRPr="004930BE">
        <w:rPr>
          <w:rFonts w:ascii="Times New Roman" w:hAnsi="Times New Roman" w:cs="Times New Roman"/>
          <w:sz w:val="28"/>
          <w:szCs w:val="28"/>
        </w:rPr>
        <w:t>№</w:t>
      </w:r>
      <w:r w:rsidRPr="004930BE">
        <w:rPr>
          <w:rFonts w:ascii="Times New Roman" w:hAnsi="Times New Roman" w:cs="Times New Roman"/>
          <w:sz w:val="28"/>
          <w:szCs w:val="28"/>
        </w:rPr>
        <w:t xml:space="preserve"> 63-ФЗ "Об электронной подписи", </w:t>
      </w:r>
      <w:proofErr w:type="gramStart"/>
      <w:r w:rsidRPr="004930BE">
        <w:rPr>
          <w:rFonts w:ascii="Times New Roman" w:hAnsi="Times New Roman" w:cs="Times New Roman"/>
          <w:sz w:val="28"/>
          <w:szCs w:val="28"/>
        </w:rPr>
        <w:t>послуживших</w:t>
      </w:r>
      <w:proofErr w:type="gramEnd"/>
      <w:r w:rsidRPr="004930BE">
        <w:rPr>
          <w:rFonts w:ascii="Times New Roman" w:hAnsi="Times New Roman" w:cs="Times New Roman"/>
          <w:sz w:val="28"/>
          <w:szCs w:val="28"/>
        </w:rPr>
        <w:t xml:space="preserve"> основанием для принятия указанного решения, и направляет его на </w:t>
      </w:r>
      <w:r w:rsidR="00D93F7C" w:rsidRPr="004930BE">
        <w:rPr>
          <w:rFonts w:ascii="Times New Roman" w:hAnsi="Times New Roman" w:cs="Times New Roman"/>
          <w:sz w:val="28"/>
          <w:szCs w:val="28"/>
        </w:rPr>
        <w:t>подписание начальнику Управления.</w:t>
      </w:r>
    </w:p>
    <w:p w:rsidR="00304B8E" w:rsidRPr="004930BE" w:rsidRDefault="00D93F7C"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lastRenderedPageBreak/>
        <w:t>Начальник Управления</w:t>
      </w:r>
      <w:r w:rsidR="00304B8E" w:rsidRPr="004930BE">
        <w:rPr>
          <w:rFonts w:ascii="Times New Roman" w:hAnsi="Times New Roman" w:cs="Times New Roman"/>
          <w:sz w:val="28"/>
          <w:szCs w:val="28"/>
        </w:rPr>
        <w:t xml:space="preserve"> </w:t>
      </w:r>
      <w:r w:rsidR="000B688F" w:rsidRPr="004930BE">
        <w:rPr>
          <w:rFonts w:ascii="Times New Roman" w:hAnsi="Times New Roman" w:cs="Times New Roman"/>
          <w:sz w:val="28"/>
          <w:szCs w:val="28"/>
        </w:rPr>
        <w:t xml:space="preserve">подписывает </w:t>
      </w:r>
      <w:r w:rsidR="00304B8E" w:rsidRPr="004930BE">
        <w:rPr>
          <w:rFonts w:ascii="Times New Roman" w:hAnsi="Times New Roman" w:cs="Times New Roman"/>
          <w:sz w:val="28"/>
          <w:szCs w:val="28"/>
        </w:rPr>
        <w:t>проект уведомления об отказе в приеме заявления и документов, необходимых для предоставления услуги, поступивших в электронной форме</w:t>
      </w:r>
      <w:r w:rsidR="000B688F" w:rsidRPr="004930BE">
        <w:rPr>
          <w:rFonts w:ascii="Times New Roman" w:hAnsi="Times New Roman" w:cs="Times New Roman"/>
          <w:sz w:val="28"/>
          <w:szCs w:val="28"/>
        </w:rPr>
        <w:t xml:space="preserve"> в течение одного дня со дня его поступления</w:t>
      </w:r>
      <w:r w:rsidR="00304B8E" w:rsidRPr="004930BE">
        <w:rPr>
          <w:rFonts w:ascii="Times New Roman" w:hAnsi="Times New Roman" w:cs="Times New Roman"/>
          <w:sz w:val="28"/>
          <w:szCs w:val="28"/>
        </w:rPr>
        <w:t xml:space="preserve"> и направляет </w:t>
      </w:r>
      <w:r w:rsidRPr="004930BE">
        <w:rPr>
          <w:rFonts w:ascii="Times New Roman" w:hAnsi="Times New Roman" w:cs="Times New Roman"/>
          <w:sz w:val="28"/>
          <w:szCs w:val="28"/>
        </w:rPr>
        <w:t>указанное уведомление на регистрацию</w:t>
      </w:r>
      <w:r w:rsidR="00304B8E" w:rsidRPr="004930BE">
        <w:rPr>
          <w:rFonts w:ascii="Times New Roman" w:hAnsi="Times New Roman" w:cs="Times New Roman"/>
          <w:sz w:val="28"/>
          <w:szCs w:val="28"/>
        </w:rPr>
        <w:t>.</w:t>
      </w:r>
    </w:p>
    <w:p w:rsidR="00304B8E" w:rsidRPr="004930BE" w:rsidRDefault="000B688F"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 xml:space="preserve">Начальник Управления не позднее следующего дня после регистрации уведомления об отказе </w:t>
      </w:r>
      <w:r w:rsidR="00304B8E" w:rsidRPr="004930BE">
        <w:rPr>
          <w:rFonts w:ascii="Times New Roman" w:hAnsi="Times New Roman" w:cs="Times New Roman"/>
          <w:sz w:val="28"/>
          <w:szCs w:val="28"/>
        </w:rPr>
        <w:t xml:space="preserve">в приеме заявления и документов, необходимых для предоставления услуги, поступивших в электронной форме, </w:t>
      </w:r>
      <w:r w:rsidRPr="004930BE">
        <w:rPr>
          <w:rFonts w:ascii="Times New Roman" w:hAnsi="Times New Roman" w:cs="Times New Roman"/>
          <w:sz w:val="28"/>
          <w:szCs w:val="28"/>
        </w:rPr>
        <w:t>п</w:t>
      </w:r>
      <w:r w:rsidR="00304B8E" w:rsidRPr="004930BE">
        <w:rPr>
          <w:rFonts w:ascii="Times New Roman" w:hAnsi="Times New Roman" w:cs="Times New Roman"/>
          <w:sz w:val="28"/>
          <w:szCs w:val="28"/>
        </w:rPr>
        <w:t xml:space="preserve">одписывает данное уведомление </w:t>
      </w:r>
      <w:r w:rsidRPr="004930BE">
        <w:rPr>
          <w:rFonts w:ascii="Times New Roman" w:hAnsi="Times New Roman" w:cs="Times New Roman"/>
          <w:sz w:val="28"/>
          <w:szCs w:val="28"/>
        </w:rPr>
        <w:t xml:space="preserve">своей </w:t>
      </w:r>
      <w:r w:rsidR="00304B8E" w:rsidRPr="004930BE">
        <w:rPr>
          <w:rFonts w:ascii="Times New Roman" w:hAnsi="Times New Roman" w:cs="Times New Roman"/>
          <w:sz w:val="28"/>
          <w:szCs w:val="28"/>
        </w:rPr>
        <w:t>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w:t>
      </w:r>
      <w:r w:rsidR="00A84A36" w:rsidRPr="004930BE">
        <w:rPr>
          <w:rFonts w:ascii="Times New Roman" w:hAnsi="Times New Roman" w:cs="Times New Roman"/>
          <w:sz w:val="28"/>
          <w:szCs w:val="28"/>
        </w:rPr>
        <w:t>специалист Управления</w:t>
      </w:r>
      <w:r w:rsidRPr="004930BE">
        <w:rPr>
          <w:rFonts w:ascii="Times New Roman" w:hAnsi="Times New Roman" w:cs="Times New Roman"/>
          <w:sz w:val="28"/>
          <w:szCs w:val="28"/>
        </w:rPr>
        <w:t>.</w:t>
      </w:r>
    </w:p>
    <w:p w:rsidR="00304B8E" w:rsidRPr="004930BE" w:rsidRDefault="00D00AAA"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39</w:t>
      </w:r>
      <w:r w:rsidR="00304B8E" w:rsidRPr="004930BE">
        <w:rPr>
          <w:rFonts w:ascii="Times New Roman" w:hAnsi="Times New Roman" w:cs="Times New Roman"/>
          <w:sz w:val="28"/>
          <w:szCs w:val="28"/>
        </w:rPr>
        <w:t xml:space="preserve">. Ответственность за прием и регистрацию заявлений и документов, необходимых для предоставления услуги, при личном обращении заявителя несет специалист </w:t>
      </w:r>
      <w:r w:rsidR="00A84A36"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Центра, который:</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фамилии, имена, отчества, адреса мест жительства указываются полностью;</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документы не исполнены карандашом;</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не истек срок действия представленных документов;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заверительную надпись "с подлинником сверено", свою должность, личную подпись, расшифровку подписи.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4</w:t>
      </w:r>
      <w:r w:rsidR="00D00AAA" w:rsidRPr="004930BE">
        <w:rPr>
          <w:rFonts w:ascii="Times New Roman" w:hAnsi="Times New Roman" w:cs="Times New Roman"/>
          <w:sz w:val="28"/>
          <w:szCs w:val="28"/>
        </w:rPr>
        <w:t>0</w:t>
      </w:r>
      <w:r w:rsidRPr="004930BE">
        <w:rPr>
          <w:rFonts w:ascii="Times New Roman" w:hAnsi="Times New Roman" w:cs="Times New Roman"/>
          <w:sz w:val="28"/>
          <w:szCs w:val="28"/>
        </w:rPr>
        <w:t xml:space="preserve">. Заявление о предоставлении услуги по просьбе заявителя заполняется специалистом </w:t>
      </w:r>
      <w:r w:rsidR="00A84A36" w:rsidRPr="004930BE">
        <w:rPr>
          <w:rFonts w:ascii="Times New Roman" w:hAnsi="Times New Roman" w:cs="Times New Roman"/>
          <w:sz w:val="28"/>
          <w:szCs w:val="28"/>
        </w:rPr>
        <w:t>Управления</w:t>
      </w:r>
      <w:r w:rsidRPr="004930BE">
        <w:rPr>
          <w:rFonts w:ascii="Times New Roman" w:hAnsi="Times New Roman" w:cs="Times New Roman"/>
          <w:sz w:val="28"/>
          <w:szCs w:val="28"/>
        </w:rPr>
        <w:t>, Центра.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4</w:t>
      </w:r>
      <w:r w:rsidR="00D00AAA" w:rsidRPr="004930BE">
        <w:rPr>
          <w:rFonts w:ascii="Times New Roman" w:hAnsi="Times New Roman" w:cs="Times New Roman"/>
          <w:sz w:val="28"/>
          <w:szCs w:val="28"/>
        </w:rPr>
        <w:t>1</w:t>
      </w:r>
      <w:r w:rsidRPr="004930BE">
        <w:rPr>
          <w:rFonts w:ascii="Times New Roman" w:hAnsi="Times New Roman" w:cs="Times New Roman"/>
          <w:sz w:val="28"/>
          <w:szCs w:val="28"/>
        </w:rPr>
        <w:t xml:space="preserve">. Специалист </w:t>
      </w:r>
      <w:r w:rsidR="00A84A36" w:rsidRPr="004930BE">
        <w:rPr>
          <w:rFonts w:ascii="Times New Roman" w:hAnsi="Times New Roman" w:cs="Times New Roman"/>
          <w:sz w:val="28"/>
          <w:szCs w:val="28"/>
        </w:rPr>
        <w:t>Управления</w:t>
      </w:r>
      <w:r w:rsidRPr="004930BE">
        <w:rPr>
          <w:rFonts w:ascii="Times New Roman" w:hAnsi="Times New Roman" w:cs="Times New Roman"/>
          <w:sz w:val="28"/>
          <w:szCs w:val="28"/>
        </w:rPr>
        <w:t xml:space="preserve">, Центра вносит в соответствующую информационную систему, указанную в </w:t>
      </w:r>
      <w:hyperlink w:anchor="P212" w:history="1">
        <w:r w:rsidRPr="004930BE">
          <w:rPr>
            <w:rFonts w:ascii="Times New Roman" w:hAnsi="Times New Roman" w:cs="Times New Roman"/>
            <w:sz w:val="28"/>
            <w:szCs w:val="28"/>
          </w:rPr>
          <w:t>пункте 25</w:t>
        </w:r>
      </w:hyperlink>
      <w:r w:rsidRPr="004930BE">
        <w:rPr>
          <w:rFonts w:ascii="Times New Roman" w:hAnsi="Times New Roman" w:cs="Times New Roman"/>
          <w:sz w:val="28"/>
          <w:szCs w:val="28"/>
        </w:rPr>
        <w:t xml:space="preserve"> Административного регламента, следующие данные:</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 запись о приеме заявления о предоставлении услуги и документов;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lastRenderedPageBreak/>
        <w:t>2) порядковый номер записи;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 дату внесения записи;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4) данные заявителя (фамилию, имя, отчество, наименование юридического лица);</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5) фамилию специалиста, ответственного за прием заявления и документов.</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4</w:t>
      </w:r>
      <w:r w:rsidR="00D00AAA" w:rsidRPr="004930BE">
        <w:rPr>
          <w:rFonts w:ascii="Times New Roman" w:hAnsi="Times New Roman" w:cs="Times New Roman"/>
          <w:sz w:val="28"/>
          <w:szCs w:val="28"/>
        </w:rPr>
        <w:t>2</w:t>
      </w:r>
      <w:r w:rsidRPr="004930BE">
        <w:rPr>
          <w:rFonts w:ascii="Times New Roman" w:hAnsi="Times New Roman" w:cs="Times New Roman"/>
          <w:sz w:val="28"/>
          <w:szCs w:val="28"/>
        </w:rPr>
        <w:t xml:space="preserve">. Для заявителя административная процедура заканчивается получением </w:t>
      </w:r>
      <w:hyperlink w:anchor="P810" w:history="1">
        <w:r w:rsidRPr="004930BE">
          <w:rPr>
            <w:rFonts w:ascii="Times New Roman" w:hAnsi="Times New Roman" w:cs="Times New Roman"/>
            <w:sz w:val="28"/>
            <w:szCs w:val="28"/>
          </w:rPr>
          <w:t>расписки</w:t>
        </w:r>
      </w:hyperlink>
      <w:r w:rsidRPr="004930BE">
        <w:rPr>
          <w:rFonts w:ascii="Times New Roman" w:hAnsi="Times New Roman" w:cs="Times New Roman"/>
          <w:sz w:val="28"/>
          <w:szCs w:val="28"/>
        </w:rPr>
        <w:t xml:space="preserve"> о приеме документов (приложение </w:t>
      </w:r>
      <w:r w:rsidR="00D00AAA" w:rsidRPr="004930BE">
        <w:rPr>
          <w:rFonts w:ascii="Times New Roman" w:hAnsi="Times New Roman" w:cs="Times New Roman"/>
          <w:sz w:val="28"/>
          <w:szCs w:val="28"/>
        </w:rPr>
        <w:t>4</w:t>
      </w:r>
      <w:r w:rsidRPr="004930BE">
        <w:rPr>
          <w:rFonts w:ascii="Times New Roman" w:hAnsi="Times New Roman" w:cs="Times New Roman"/>
          <w:sz w:val="28"/>
          <w:szCs w:val="28"/>
        </w:rPr>
        <w:t xml:space="preserve"> к Административному регламенту).</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4</w:t>
      </w:r>
      <w:r w:rsidR="00D00AAA" w:rsidRPr="004930BE">
        <w:rPr>
          <w:rFonts w:ascii="Times New Roman" w:hAnsi="Times New Roman" w:cs="Times New Roman"/>
          <w:sz w:val="28"/>
          <w:szCs w:val="28"/>
        </w:rPr>
        <w:t>3</w:t>
      </w:r>
      <w:r w:rsidRPr="004930BE">
        <w:rPr>
          <w:rFonts w:ascii="Times New Roman" w:hAnsi="Times New Roman" w:cs="Times New Roman"/>
          <w:sz w:val="28"/>
          <w:szCs w:val="28"/>
        </w:rPr>
        <w:t xml:space="preserve">. Административная процедура в Центре заканчивается направлением в </w:t>
      </w:r>
      <w:r w:rsidR="00A84A36" w:rsidRPr="004930BE">
        <w:rPr>
          <w:rFonts w:ascii="Times New Roman" w:hAnsi="Times New Roman" w:cs="Times New Roman"/>
          <w:sz w:val="28"/>
          <w:szCs w:val="28"/>
        </w:rPr>
        <w:t>Управление</w:t>
      </w:r>
      <w:r w:rsidRPr="004930BE">
        <w:rPr>
          <w:rFonts w:ascii="Times New Roman" w:hAnsi="Times New Roman" w:cs="Times New Roman"/>
          <w:sz w:val="28"/>
          <w:szCs w:val="28"/>
        </w:rPr>
        <w:t xml:space="preserve"> заявления о предоставлении услуги и документов, указанных в </w:t>
      </w:r>
      <w:hyperlink w:anchor="P150" w:history="1">
        <w:r w:rsidRPr="004930BE">
          <w:rPr>
            <w:rFonts w:ascii="Times New Roman" w:hAnsi="Times New Roman" w:cs="Times New Roman"/>
            <w:sz w:val="28"/>
            <w:szCs w:val="28"/>
          </w:rPr>
          <w:t>пункте 14</w:t>
        </w:r>
      </w:hyperlink>
      <w:r w:rsidRPr="004930BE">
        <w:rPr>
          <w:rFonts w:ascii="Times New Roman" w:hAnsi="Times New Roman" w:cs="Times New Roman"/>
          <w:sz w:val="28"/>
          <w:szCs w:val="28"/>
        </w:rPr>
        <w:t xml:space="preserve"> Административного регламента, не позднее рабочего дня, следующего за днем приема указанных документов. Передача документов из Центра в </w:t>
      </w:r>
      <w:r w:rsidR="00A84A36" w:rsidRPr="004930BE">
        <w:rPr>
          <w:rFonts w:ascii="Times New Roman" w:hAnsi="Times New Roman" w:cs="Times New Roman"/>
          <w:sz w:val="28"/>
          <w:szCs w:val="28"/>
        </w:rPr>
        <w:t>Управление</w:t>
      </w:r>
      <w:r w:rsidRPr="004930BE">
        <w:rPr>
          <w:rFonts w:ascii="Times New Roman" w:hAnsi="Times New Roman" w:cs="Times New Roman"/>
          <w:sz w:val="28"/>
          <w:szCs w:val="28"/>
        </w:rPr>
        <w:t xml:space="preserve"> сопровождается соответствующим Реестром передачи.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4</w:t>
      </w:r>
      <w:r w:rsidR="00D00AAA" w:rsidRPr="004930BE">
        <w:rPr>
          <w:rFonts w:ascii="Times New Roman" w:hAnsi="Times New Roman" w:cs="Times New Roman"/>
          <w:sz w:val="28"/>
          <w:szCs w:val="28"/>
        </w:rPr>
        <w:t>4</w:t>
      </w:r>
      <w:r w:rsidRPr="004930BE">
        <w:rPr>
          <w:rFonts w:ascii="Times New Roman" w:hAnsi="Times New Roman" w:cs="Times New Roman"/>
          <w:sz w:val="28"/>
          <w:szCs w:val="28"/>
        </w:rPr>
        <w:t xml:space="preserve">. Текущий </w:t>
      </w:r>
      <w:proofErr w:type="gramStart"/>
      <w:r w:rsidRPr="004930BE">
        <w:rPr>
          <w:rFonts w:ascii="Times New Roman" w:hAnsi="Times New Roman" w:cs="Times New Roman"/>
          <w:sz w:val="28"/>
          <w:szCs w:val="28"/>
        </w:rPr>
        <w:t>контроль за</w:t>
      </w:r>
      <w:proofErr w:type="gramEnd"/>
      <w:r w:rsidRPr="004930BE">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w:t>
      </w:r>
      <w:r w:rsidR="00A84A36" w:rsidRPr="004930BE">
        <w:rPr>
          <w:rFonts w:ascii="Times New Roman" w:hAnsi="Times New Roman" w:cs="Times New Roman"/>
          <w:sz w:val="28"/>
          <w:szCs w:val="28"/>
        </w:rPr>
        <w:t>Управлении</w:t>
      </w:r>
      <w:r w:rsidRPr="004930BE">
        <w:rPr>
          <w:rFonts w:ascii="Times New Roman" w:hAnsi="Times New Roman" w:cs="Times New Roman"/>
          <w:sz w:val="28"/>
          <w:szCs w:val="28"/>
        </w:rPr>
        <w:t xml:space="preserve"> осуществляет </w:t>
      </w:r>
      <w:r w:rsidR="00A84A36" w:rsidRPr="004930BE">
        <w:rPr>
          <w:rFonts w:ascii="Times New Roman" w:hAnsi="Times New Roman" w:cs="Times New Roman"/>
          <w:sz w:val="28"/>
          <w:szCs w:val="28"/>
        </w:rPr>
        <w:t>начальник Управления</w:t>
      </w:r>
      <w:r w:rsidRPr="004930BE">
        <w:rPr>
          <w:rFonts w:ascii="Times New Roman" w:hAnsi="Times New Roman" w:cs="Times New Roman"/>
          <w:sz w:val="28"/>
          <w:szCs w:val="28"/>
        </w:rPr>
        <w:t>, в Центре - руководитель соответствующего отдела Центра.</w:t>
      </w:r>
    </w:p>
    <w:p w:rsidR="001B3414" w:rsidRPr="004930BE" w:rsidRDefault="001B3414" w:rsidP="007A5D02">
      <w:pPr>
        <w:pStyle w:val="ConsPlusNormal"/>
        <w:contextualSpacing/>
        <w:rPr>
          <w:rFonts w:ascii="Times New Roman" w:hAnsi="Times New Roman" w:cs="Times New Roman"/>
          <w:sz w:val="28"/>
          <w:szCs w:val="28"/>
        </w:rPr>
      </w:pPr>
    </w:p>
    <w:p w:rsidR="001B3414" w:rsidRPr="004930BE" w:rsidRDefault="001B3414" w:rsidP="007A5D02">
      <w:pPr>
        <w:widowControl w:val="0"/>
        <w:autoSpaceDE w:val="0"/>
        <w:autoSpaceDN w:val="0"/>
        <w:adjustRightInd w:val="0"/>
        <w:ind w:firstLine="709"/>
        <w:jc w:val="center"/>
        <w:rPr>
          <w:color w:val="000000"/>
          <w:sz w:val="28"/>
          <w:szCs w:val="28"/>
        </w:rPr>
      </w:pPr>
      <w:r w:rsidRPr="004930BE">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1B3414" w:rsidRPr="004930BE" w:rsidRDefault="001B3414" w:rsidP="007A5D02">
      <w:pPr>
        <w:widowControl w:val="0"/>
        <w:autoSpaceDE w:val="0"/>
        <w:autoSpaceDN w:val="0"/>
        <w:adjustRightInd w:val="0"/>
        <w:ind w:firstLine="709"/>
        <w:jc w:val="both"/>
        <w:rPr>
          <w:color w:val="000000"/>
          <w:sz w:val="28"/>
          <w:szCs w:val="28"/>
        </w:rPr>
      </w:pPr>
    </w:p>
    <w:p w:rsidR="001B3414" w:rsidRPr="004930BE" w:rsidRDefault="001B3414" w:rsidP="007A5D02">
      <w:pPr>
        <w:widowControl w:val="0"/>
        <w:autoSpaceDE w:val="0"/>
        <w:autoSpaceDN w:val="0"/>
        <w:adjustRightInd w:val="0"/>
        <w:ind w:firstLine="709"/>
        <w:jc w:val="both"/>
        <w:rPr>
          <w:color w:val="000000"/>
          <w:sz w:val="28"/>
          <w:szCs w:val="28"/>
        </w:rPr>
      </w:pPr>
      <w:r w:rsidRPr="004930BE">
        <w:rPr>
          <w:color w:val="000000"/>
          <w:sz w:val="28"/>
          <w:szCs w:val="28"/>
        </w:rPr>
        <w:t xml:space="preserve">45.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4930BE">
          <w:rPr>
            <w:color w:val="000000"/>
            <w:sz w:val="28"/>
            <w:szCs w:val="28"/>
          </w:rPr>
          <w:t>заявления</w:t>
        </w:r>
      </w:hyperlink>
      <w:r w:rsidRPr="004930BE">
        <w:rPr>
          <w:color w:val="000000"/>
          <w:sz w:val="28"/>
          <w:szCs w:val="28"/>
        </w:rPr>
        <w:t xml:space="preserve"> и документов, указанных в </w:t>
      </w:r>
      <w:hyperlink w:anchor="Par140" w:history="1">
        <w:r w:rsidRPr="004930BE">
          <w:rPr>
            <w:color w:val="000000"/>
            <w:sz w:val="28"/>
            <w:szCs w:val="28"/>
          </w:rPr>
          <w:t>пункте 14</w:t>
        </w:r>
      </w:hyperlink>
      <w:r w:rsidRPr="004930BE">
        <w:rPr>
          <w:color w:val="000000"/>
          <w:sz w:val="28"/>
          <w:szCs w:val="28"/>
        </w:rPr>
        <w:t xml:space="preserve"> Административного регламента.</w:t>
      </w:r>
    </w:p>
    <w:p w:rsidR="001B3414" w:rsidRPr="004930BE" w:rsidRDefault="001B3414" w:rsidP="007A5D02">
      <w:pPr>
        <w:widowControl w:val="0"/>
        <w:autoSpaceDE w:val="0"/>
        <w:autoSpaceDN w:val="0"/>
        <w:adjustRightInd w:val="0"/>
        <w:ind w:firstLine="709"/>
        <w:jc w:val="both"/>
        <w:rPr>
          <w:color w:val="000000"/>
          <w:sz w:val="28"/>
          <w:szCs w:val="28"/>
        </w:rPr>
      </w:pPr>
      <w:r w:rsidRPr="004930BE">
        <w:rPr>
          <w:color w:val="000000"/>
          <w:sz w:val="28"/>
          <w:szCs w:val="28"/>
        </w:rPr>
        <w:t>46. Ответственным за комплектование документов в рамках межведомственного взаимодействия является специалист Управления, который в день поступления заявления и документов в комиссию по ПЗЗ направляет запросы в адрес органов и организаци</w:t>
      </w:r>
      <w:r w:rsidR="00331A53" w:rsidRPr="004930BE">
        <w:rPr>
          <w:color w:val="000000"/>
          <w:sz w:val="28"/>
          <w:szCs w:val="28"/>
        </w:rPr>
        <w:t xml:space="preserve">й, указанных в </w:t>
      </w:r>
      <w:hyperlink w:anchor="Par190" w:history="1">
        <w:r w:rsidRPr="004930BE">
          <w:rPr>
            <w:color w:val="000000"/>
            <w:sz w:val="28"/>
            <w:szCs w:val="28"/>
          </w:rPr>
          <w:t>пункте 16</w:t>
        </w:r>
      </w:hyperlink>
      <w:r w:rsidRPr="004930BE">
        <w:rPr>
          <w:color w:val="000000"/>
          <w:sz w:val="28"/>
          <w:szCs w:val="28"/>
        </w:rPr>
        <w:t xml:space="preserve"> Административного регламента (если такие документы не были предоставлены заявителем).</w:t>
      </w:r>
    </w:p>
    <w:p w:rsidR="001B3414" w:rsidRPr="004930BE" w:rsidRDefault="001B3414" w:rsidP="007A5D02">
      <w:pPr>
        <w:widowControl w:val="0"/>
        <w:autoSpaceDE w:val="0"/>
        <w:autoSpaceDN w:val="0"/>
        <w:adjustRightInd w:val="0"/>
        <w:ind w:firstLine="709"/>
        <w:jc w:val="both"/>
        <w:rPr>
          <w:color w:val="000000"/>
          <w:sz w:val="28"/>
          <w:szCs w:val="28"/>
        </w:rPr>
      </w:pPr>
      <w:r w:rsidRPr="004930BE">
        <w:rPr>
          <w:color w:val="000000"/>
          <w:sz w:val="28"/>
          <w:szCs w:val="28"/>
        </w:rPr>
        <w:t xml:space="preserve">47. Административная процедура в Центре заканчивается направлением в </w:t>
      </w:r>
      <w:r w:rsidR="00F06B15" w:rsidRPr="004930BE">
        <w:rPr>
          <w:color w:val="000000"/>
          <w:sz w:val="28"/>
          <w:szCs w:val="28"/>
        </w:rPr>
        <w:t xml:space="preserve">Управление </w:t>
      </w:r>
      <w:r w:rsidRPr="004930BE">
        <w:rPr>
          <w:color w:val="000000"/>
          <w:sz w:val="28"/>
          <w:szCs w:val="28"/>
        </w:rPr>
        <w:t xml:space="preserve">заявления и полного пакета документов, предусмотренных </w:t>
      </w:r>
      <w:hyperlink w:anchor="Par190" w:history="1">
        <w:r w:rsidRPr="004930BE">
          <w:rPr>
            <w:color w:val="000000"/>
            <w:sz w:val="28"/>
            <w:szCs w:val="28"/>
          </w:rPr>
          <w:t>пунктами 14, 16</w:t>
        </w:r>
      </w:hyperlink>
      <w:r w:rsidRPr="004930BE">
        <w:rPr>
          <w:color w:val="000000"/>
          <w:sz w:val="28"/>
          <w:szCs w:val="28"/>
        </w:rPr>
        <w:t xml:space="preserve"> Административного регламента, в день их поступления в Центр. Передача документов из Центра в </w:t>
      </w:r>
      <w:r w:rsidR="00F06B15" w:rsidRPr="004930BE">
        <w:rPr>
          <w:color w:val="000000"/>
          <w:sz w:val="28"/>
          <w:szCs w:val="28"/>
        </w:rPr>
        <w:t>Управление</w:t>
      </w:r>
      <w:r w:rsidRPr="004930BE">
        <w:rPr>
          <w:color w:val="000000"/>
          <w:sz w:val="28"/>
          <w:szCs w:val="28"/>
        </w:rPr>
        <w:t xml:space="preserve"> сопровождается соответствующим реестром передачи.</w:t>
      </w:r>
    </w:p>
    <w:p w:rsidR="001B3414" w:rsidRPr="004930BE" w:rsidRDefault="001B3414" w:rsidP="007A5D02">
      <w:pPr>
        <w:widowControl w:val="0"/>
        <w:autoSpaceDE w:val="0"/>
        <w:autoSpaceDN w:val="0"/>
        <w:adjustRightInd w:val="0"/>
        <w:ind w:firstLine="709"/>
        <w:jc w:val="both"/>
        <w:rPr>
          <w:color w:val="000000"/>
          <w:sz w:val="28"/>
          <w:szCs w:val="28"/>
        </w:rPr>
      </w:pPr>
      <w:r w:rsidRPr="004930BE">
        <w:rPr>
          <w:color w:val="000000"/>
          <w:sz w:val="28"/>
          <w:szCs w:val="28"/>
        </w:rPr>
        <w:t xml:space="preserve">48. Административная процедура в комиссии по ПЗЗ заканчивается получением документов, предусмотренных </w:t>
      </w:r>
      <w:hyperlink w:anchor="Par190" w:history="1">
        <w:r w:rsidRPr="004930BE">
          <w:rPr>
            <w:color w:val="000000"/>
            <w:sz w:val="28"/>
            <w:szCs w:val="28"/>
          </w:rPr>
          <w:t>пунктом 16</w:t>
        </w:r>
      </w:hyperlink>
      <w:r w:rsidRPr="004930BE">
        <w:rPr>
          <w:color w:val="000000"/>
          <w:sz w:val="28"/>
          <w:szCs w:val="28"/>
        </w:rPr>
        <w:t xml:space="preserve"> Административного регламента.</w:t>
      </w:r>
    </w:p>
    <w:p w:rsidR="001B3414" w:rsidRPr="004930BE" w:rsidRDefault="001B3414" w:rsidP="007A5D02">
      <w:pPr>
        <w:widowControl w:val="0"/>
        <w:autoSpaceDE w:val="0"/>
        <w:autoSpaceDN w:val="0"/>
        <w:adjustRightInd w:val="0"/>
        <w:ind w:firstLine="709"/>
        <w:jc w:val="both"/>
        <w:rPr>
          <w:color w:val="000000"/>
          <w:sz w:val="28"/>
          <w:szCs w:val="28"/>
        </w:rPr>
      </w:pPr>
      <w:r w:rsidRPr="004930BE">
        <w:rPr>
          <w:color w:val="000000"/>
          <w:sz w:val="28"/>
          <w:szCs w:val="28"/>
        </w:rPr>
        <w:t xml:space="preserve">49.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3 рабочих дня со дня приема </w:t>
      </w:r>
      <w:hyperlink w:anchor="Par1276" w:history="1">
        <w:r w:rsidRPr="004930BE">
          <w:rPr>
            <w:color w:val="000000"/>
            <w:sz w:val="28"/>
            <w:szCs w:val="28"/>
          </w:rPr>
          <w:t>заявления</w:t>
        </w:r>
      </w:hyperlink>
      <w:r w:rsidRPr="004930BE">
        <w:rPr>
          <w:color w:val="000000"/>
          <w:sz w:val="28"/>
          <w:szCs w:val="28"/>
        </w:rPr>
        <w:t xml:space="preserve"> о предоставлении муниципальной услуги и документов, указанных в </w:t>
      </w:r>
      <w:hyperlink w:anchor="Par140" w:history="1">
        <w:r w:rsidRPr="004930BE">
          <w:rPr>
            <w:color w:val="000000"/>
            <w:sz w:val="28"/>
            <w:szCs w:val="28"/>
          </w:rPr>
          <w:t>пункте 14</w:t>
        </w:r>
      </w:hyperlink>
      <w:r w:rsidRPr="004930BE">
        <w:rPr>
          <w:color w:val="000000"/>
          <w:sz w:val="28"/>
          <w:szCs w:val="28"/>
        </w:rPr>
        <w:t xml:space="preserve"> Административного регламента.</w:t>
      </w:r>
    </w:p>
    <w:p w:rsidR="001B3414" w:rsidRPr="004930BE" w:rsidRDefault="001B3414" w:rsidP="007A5D02">
      <w:pPr>
        <w:widowControl w:val="0"/>
        <w:autoSpaceDE w:val="0"/>
        <w:autoSpaceDN w:val="0"/>
        <w:adjustRightInd w:val="0"/>
        <w:ind w:firstLine="709"/>
        <w:jc w:val="both"/>
        <w:rPr>
          <w:color w:val="000000"/>
          <w:sz w:val="28"/>
          <w:szCs w:val="28"/>
        </w:rPr>
      </w:pPr>
      <w:r w:rsidRPr="004930BE">
        <w:rPr>
          <w:color w:val="000000"/>
          <w:sz w:val="28"/>
          <w:szCs w:val="28"/>
        </w:rPr>
        <w:t xml:space="preserve">50. </w:t>
      </w:r>
      <w:proofErr w:type="gramStart"/>
      <w:r w:rsidRPr="004930BE">
        <w:rPr>
          <w:color w:val="000000"/>
          <w:sz w:val="28"/>
          <w:szCs w:val="28"/>
        </w:rPr>
        <w:t>Контроль за</w:t>
      </w:r>
      <w:proofErr w:type="gramEnd"/>
      <w:r w:rsidRPr="004930BE">
        <w:rPr>
          <w:color w:val="000000"/>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комиссии по ПЗЗ осуществляет председатель Комиссии по ПЗЗ, в Центре − руководитель отдела информационно – аналитической обработки документов Центра.</w:t>
      </w:r>
    </w:p>
    <w:p w:rsidR="001B3414" w:rsidRPr="004930BE" w:rsidRDefault="001B3414" w:rsidP="007A5D02">
      <w:pPr>
        <w:autoSpaceDE w:val="0"/>
        <w:autoSpaceDN w:val="0"/>
        <w:adjustRightInd w:val="0"/>
        <w:ind w:firstLine="709"/>
        <w:jc w:val="both"/>
        <w:rPr>
          <w:color w:val="000000"/>
          <w:sz w:val="28"/>
          <w:szCs w:val="28"/>
        </w:rPr>
      </w:pPr>
    </w:p>
    <w:p w:rsidR="001B3414" w:rsidRPr="004930BE" w:rsidRDefault="001B3414" w:rsidP="007A5D02">
      <w:pPr>
        <w:ind w:left="10" w:hanging="10"/>
        <w:jc w:val="center"/>
        <w:rPr>
          <w:color w:val="000000"/>
          <w:sz w:val="28"/>
          <w:szCs w:val="28"/>
        </w:rPr>
      </w:pPr>
      <w:r w:rsidRPr="004930BE">
        <w:rPr>
          <w:color w:val="000000"/>
          <w:sz w:val="28"/>
          <w:szCs w:val="28"/>
        </w:rPr>
        <w:t xml:space="preserve">Подготовка градостроительного заключения </w:t>
      </w:r>
    </w:p>
    <w:p w:rsidR="001B3414" w:rsidRPr="004930BE" w:rsidRDefault="001B3414" w:rsidP="007A5D02">
      <w:pPr>
        <w:widowControl w:val="0"/>
        <w:autoSpaceDE w:val="0"/>
        <w:autoSpaceDN w:val="0"/>
        <w:adjustRightInd w:val="0"/>
        <w:ind w:firstLine="709"/>
        <w:jc w:val="both"/>
        <w:rPr>
          <w:color w:val="000000"/>
          <w:sz w:val="28"/>
          <w:szCs w:val="28"/>
        </w:rPr>
      </w:pPr>
    </w:p>
    <w:p w:rsidR="001B3414" w:rsidRPr="004930BE" w:rsidRDefault="001B3414" w:rsidP="007A5D02">
      <w:pPr>
        <w:widowControl w:val="0"/>
        <w:autoSpaceDE w:val="0"/>
        <w:autoSpaceDN w:val="0"/>
        <w:adjustRightInd w:val="0"/>
        <w:ind w:firstLine="709"/>
        <w:jc w:val="both"/>
        <w:rPr>
          <w:color w:val="000000"/>
          <w:sz w:val="28"/>
          <w:szCs w:val="28"/>
        </w:rPr>
      </w:pPr>
      <w:r w:rsidRPr="004930BE">
        <w:rPr>
          <w:color w:val="000000"/>
          <w:sz w:val="28"/>
          <w:szCs w:val="28"/>
        </w:rPr>
        <w:t>51. Основанием для начала административной процедуры является регистрация заявления о предоставлении муниципальной услуги и документов, указанных в пунктах 14, 16 Административного регламента.</w:t>
      </w:r>
    </w:p>
    <w:p w:rsidR="001B3414" w:rsidRPr="004930BE" w:rsidRDefault="001B3414" w:rsidP="007A5D02">
      <w:pPr>
        <w:ind w:firstLine="709"/>
        <w:jc w:val="both"/>
        <w:rPr>
          <w:color w:val="000000"/>
          <w:sz w:val="28"/>
          <w:szCs w:val="28"/>
        </w:rPr>
      </w:pPr>
      <w:r w:rsidRPr="004930BE">
        <w:rPr>
          <w:color w:val="000000"/>
          <w:sz w:val="28"/>
          <w:szCs w:val="28"/>
        </w:rPr>
        <w:t xml:space="preserve">52. Специалист </w:t>
      </w:r>
      <w:r w:rsidR="00780B9F" w:rsidRPr="004930BE">
        <w:rPr>
          <w:color w:val="000000"/>
          <w:sz w:val="28"/>
          <w:szCs w:val="28"/>
        </w:rPr>
        <w:t xml:space="preserve">Центра </w:t>
      </w:r>
      <w:r w:rsidRPr="004930BE">
        <w:rPr>
          <w:color w:val="000000"/>
          <w:sz w:val="28"/>
          <w:szCs w:val="28"/>
        </w:rPr>
        <w:t>в течение 2 дней со</w:t>
      </w:r>
      <w:r w:rsidR="00331A53" w:rsidRPr="004930BE">
        <w:rPr>
          <w:color w:val="000000"/>
          <w:sz w:val="28"/>
          <w:szCs w:val="28"/>
        </w:rPr>
        <w:t xml:space="preserve"> </w:t>
      </w:r>
      <w:r w:rsidR="00780B9F" w:rsidRPr="004930BE">
        <w:rPr>
          <w:color w:val="000000"/>
          <w:sz w:val="28"/>
          <w:szCs w:val="28"/>
        </w:rPr>
        <w:t xml:space="preserve">дня </w:t>
      </w:r>
      <w:r w:rsidRPr="004930BE">
        <w:rPr>
          <w:color w:val="000000"/>
          <w:sz w:val="28"/>
          <w:szCs w:val="28"/>
        </w:rPr>
        <w:t>поступления заявления и документов, указанных в</w:t>
      </w:r>
      <w:r w:rsidR="00331A53" w:rsidRPr="004930BE">
        <w:rPr>
          <w:color w:val="000000"/>
          <w:sz w:val="28"/>
          <w:szCs w:val="28"/>
        </w:rPr>
        <w:t xml:space="preserve"> </w:t>
      </w:r>
      <w:r w:rsidRPr="004930BE">
        <w:rPr>
          <w:color w:val="000000"/>
          <w:sz w:val="28"/>
          <w:szCs w:val="28"/>
        </w:rPr>
        <w:t xml:space="preserve">пунктах 14 и 16 Административного регламента, осуществляет: </w:t>
      </w:r>
    </w:p>
    <w:p w:rsidR="001B3414" w:rsidRPr="004930BE" w:rsidRDefault="001B3414" w:rsidP="007A5D02">
      <w:pPr>
        <w:ind w:firstLine="709"/>
        <w:jc w:val="both"/>
        <w:rPr>
          <w:color w:val="000000"/>
          <w:sz w:val="28"/>
          <w:szCs w:val="28"/>
        </w:rPr>
      </w:pPr>
      <w:r w:rsidRPr="004930BE">
        <w:rPr>
          <w:color w:val="000000"/>
          <w:sz w:val="28"/>
          <w:szCs w:val="28"/>
        </w:rPr>
        <w:t xml:space="preserve">проверку представленных документов на соответствие требованиям действующего законодательства; </w:t>
      </w:r>
    </w:p>
    <w:p w:rsidR="001B3414" w:rsidRPr="004930BE" w:rsidRDefault="001B3414" w:rsidP="007A5D02">
      <w:pPr>
        <w:ind w:firstLine="709"/>
        <w:jc w:val="both"/>
        <w:rPr>
          <w:color w:val="000000"/>
          <w:sz w:val="28"/>
          <w:szCs w:val="28"/>
        </w:rPr>
      </w:pPr>
      <w:r w:rsidRPr="004930BE">
        <w:rPr>
          <w:color w:val="000000"/>
          <w:sz w:val="28"/>
          <w:szCs w:val="28"/>
        </w:rPr>
        <w:t xml:space="preserve">передачу заявления и документов, необходимых для предоставления услуги в Управление. </w:t>
      </w:r>
    </w:p>
    <w:p w:rsidR="001B3414" w:rsidRPr="004930BE" w:rsidRDefault="001B3414" w:rsidP="007A5D02">
      <w:pPr>
        <w:ind w:firstLine="709"/>
        <w:jc w:val="both"/>
        <w:rPr>
          <w:color w:val="000000"/>
          <w:sz w:val="28"/>
          <w:szCs w:val="28"/>
        </w:rPr>
      </w:pPr>
      <w:r w:rsidRPr="004930BE">
        <w:rPr>
          <w:color w:val="000000"/>
          <w:sz w:val="28"/>
          <w:szCs w:val="28"/>
        </w:rPr>
        <w:t xml:space="preserve">53. Управление: </w:t>
      </w:r>
    </w:p>
    <w:p w:rsidR="001B3414" w:rsidRPr="004930BE" w:rsidRDefault="001B3414" w:rsidP="007A5D02">
      <w:pPr>
        <w:ind w:firstLine="709"/>
        <w:jc w:val="both"/>
        <w:rPr>
          <w:color w:val="000000"/>
          <w:sz w:val="28"/>
          <w:szCs w:val="28"/>
        </w:rPr>
      </w:pPr>
      <w:proofErr w:type="gramStart"/>
      <w:r w:rsidRPr="004930BE">
        <w:rPr>
          <w:color w:val="000000"/>
          <w:sz w:val="28"/>
          <w:szCs w:val="28"/>
        </w:rPr>
        <w:t xml:space="preserve">осуществляет проверку представленных документов и запрашиваемого </w:t>
      </w:r>
      <w:r w:rsidR="00052B98" w:rsidRPr="004930BE">
        <w:rPr>
          <w:color w:val="000000"/>
          <w:sz w:val="28"/>
          <w:szCs w:val="28"/>
        </w:rPr>
        <w:t>отклонении от предельных параметров разрешенного строительства</w:t>
      </w:r>
      <w:r w:rsidRPr="004930BE">
        <w:rPr>
          <w:color w:val="000000"/>
          <w:sz w:val="28"/>
          <w:szCs w:val="28"/>
        </w:rPr>
        <w:t xml:space="preserve"> на соответствие требованиям земельного, градостроительного законодательства, Правилам землепользования и застройки </w:t>
      </w:r>
      <w:r w:rsidR="00CB0F0A" w:rsidRPr="004930BE">
        <w:rPr>
          <w:color w:val="000000"/>
          <w:sz w:val="28"/>
          <w:szCs w:val="28"/>
        </w:rPr>
        <w:t xml:space="preserve">муниципального образования </w:t>
      </w:r>
      <w:r w:rsidRPr="004930BE">
        <w:rPr>
          <w:color w:val="000000"/>
          <w:sz w:val="28"/>
          <w:szCs w:val="28"/>
        </w:rPr>
        <w:t xml:space="preserve">Шпаковского района Ставропольского края, техническим регламентам, строительным нормам и правилам (далее – нормы и правила);  </w:t>
      </w:r>
      <w:proofErr w:type="gramEnd"/>
    </w:p>
    <w:p w:rsidR="001B3414" w:rsidRPr="004930BE" w:rsidRDefault="001B3414" w:rsidP="007A5D02">
      <w:pPr>
        <w:ind w:firstLine="709"/>
        <w:jc w:val="both"/>
        <w:rPr>
          <w:color w:val="000000"/>
          <w:sz w:val="28"/>
          <w:szCs w:val="28"/>
        </w:rPr>
      </w:pPr>
      <w:r w:rsidRPr="004930BE">
        <w:rPr>
          <w:color w:val="000000"/>
          <w:sz w:val="28"/>
          <w:szCs w:val="28"/>
        </w:rPr>
        <w:t>подготавливает градостроительное заключение о</w:t>
      </w:r>
      <w:r w:rsidR="00052B98" w:rsidRPr="004930BE">
        <w:rPr>
          <w:color w:val="000000"/>
          <w:sz w:val="28"/>
          <w:szCs w:val="28"/>
        </w:rPr>
        <w:t>б</w:t>
      </w:r>
      <w:r w:rsidRPr="004930BE">
        <w:rPr>
          <w:color w:val="000000"/>
          <w:sz w:val="28"/>
          <w:szCs w:val="28"/>
        </w:rPr>
        <w:t xml:space="preserve"> </w:t>
      </w:r>
      <w:r w:rsidR="00052B98" w:rsidRPr="004930BE">
        <w:rPr>
          <w:color w:val="000000"/>
          <w:sz w:val="28"/>
          <w:szCs w:val="28"/>
        </w:rPr>
        <w:t>отклонении от предельных параметров разрешенного строительства,</w:t>
      </w:r>
      <w:r w:rsidRPr="004930BE">
        <w:rPr>
          <w:color w:val="000000"/>
          <w:sz w:val="28"/>
          <w:szCs w:val="28"/>
        </w:rPr>
        <w:t xml:space="preserve"> </w:t>
      </w:r>
      <w:r w:rsidR="00CB0F0A" w:rsidRPr="004930BE">
        <w:rPr>
          <w:color w:val="000000"/>
          <w:sz w:val="28"/>
          <w:szCs w:val="28"/>
        </w:rPr>
        <w:t>(д</w:t>
      </w:r>
      <w:r w:rsidRPr="004930BE">
        <w:rPr>
          <w:color w:val="000000"/>
          <w:sz w:val="28"/>
          <w:szCs w:val="28"/>
        </w:rPr>
        <w:t xml:space="preserve">алее – градостроительное заключение); </w:t>
      </w:r>
    </w:p>
    <w:p w:rsidR="001B3414" w:rsidRPr="004930BE" w:rsidRDefault="001B3414" w:rsidP="007A5D02">
      <w:pPr>
        <w:ind w:firstLine="709"/>
        <w:jc w:val="both"/>
        <w:rPr>
          <w:color w:val="000000"/>
          <w:sz w:val="28"/>
          <w:szCs w:val="28"/>
        </w:rPr>
      </w:pPr>
      <w:r w:rsidRPr="004930BE">
        <w:rPr>
          <w:color w:val="000000"/>
          <w:sz w:val="28"/>
          <w:szCs w:val="28"/>
        </w:rPr>
        <w:t xml:space="preserve">передает градостроительное заключение, заявление и документы, указанных в пунктах 14 и 16 Административного регламента в комиссию по ПЗЗ для организации проведения публичных слушаний. </w:t>
      </w:r>
    </w:p>
    <w:p w:rsidR="001B3414" w:rsidRPr="004930BE" w:rsidRDefault="001B3414" w:rsidP="007A5D02">
      <w:pPr>
        <w:ind w:firstLine="709"/>
        <w:jc w:val="both"/>
        <w:rPr>
          <w:color w:val="000000"/>
          <w:sz w:val="28"/>
          <w:szCs w:val="28"/>
        </w:rPr>
      </w:pPr>
      <w:r w:rsidRPr="004930BE">
        <w:rPr>
          <w:color w:val="000000"/>
          <w:sz w:val="28"/>
          <w:szCs w:val="28"/>
        </w:rPr>
        <w:t xml:space="preserve">Ответственность за подготовку градостроительного заключения несет </w:t>
      </w:r>
      <w:r w:rsidR="00331A53" w:rsidRPr="004930BE">
        <w:rPr>
          <w:color w:val="000000"/>
          <w:sz w:val="28"/>
          <w:szCs w:val="28"/>
        </w:rPr>
        <w:t>начальник</w:t>
      </w:r>
      <w:r w:rsidRPr="004930BE">
        <w:rPr>
          <w:color w:val="000000"/>
          <w:sz w:val="28"/>
          <w:szCs w:val="28"/>
        </w:rPr>
        <w:t xml:space="preserve"> Управления. </w:t>
      </w:r>
    </w:p>
    <w:p w:rsidR="001B3414" w:rsidRPr="004930BE" w:rsidRDefault="001B3414" w:rsidP="007A5D02">
      <w:pPr>
        <w:ind w:firstLine="709"/>
        <w:jc w:val="both"/>
        <w:rPr>
          <w:color w:val="000000"/>
          <w:sz w:val="28"/>
          <w:szCs w:val="28"/>
        </w:rPr>
      </w:pPr>
      <w:r w:rsidRPr="004930BE">
        <w:rPr>
          <w:color w:val="000000"/>
          <w:sz w:val="28"/>
          <w:szCs w:val="28"/>
        </w:rPr>
        <w:t xml:space="preserve">54. Административная процедура завершается утверждением градостроительного заключения и передачей заявления и документов, необходимых для предоставления услуги, в комиссию по ПЗЗ. </w:t>
      </w:r>
    </w:p>
    <w:p w:rsidR="001B3414" w:rsidRPr="004930BE" w:rsidRDefault="001B3414" w:rsidP="007A5D02">
      <w:pPr>
        <w:ind w:firstLine="709"/>
        <w:jc w:val="both"/>
        <w:rPr>
          <w:color w:val="000000"/>
          <w:sz w:val="28"/>
          <w:szCs w:val="28"/>
        </w:rPr>
      </w:pPr>
    </w:p>
    <w:p w:rsidR="003A43B3" w:rsidRDefault="001B3414" w:rsidP="007A5D02">
      <w:pPr>
        <w:ind w:firstLine="709"/>
        <w:jc w:val="center"/>
        <w:rPr>
          <w:color w:val="000000"/>
          <w:sz w:val="28"/>
          <w:szCs w:val="28"/>
        </w:rPr>
      </w:pPr>
      <w:r w:rsidRPr="004930BE">
        <w:rPr>
          <w:color w:val="000000"/>
          <w:sz w:val="28"/>
          <w:szCs w:val="28"/>
        </w:rPr>
        <w:t>Подготовка и проведение публичных слушаний</w:t>
      </w:r>
    </w:p>
    <w:p w:rsidR="001B3414" w:rsidRPr="004930BE" w:rsidRDefault="001B3414" w:rsidP="007A5D02">
      <w:pPr>
        <w:ind w:firstLine="709"/>
        <w:jc w:val="center"/>
        <w:rPr>
          <w:color w:val="000000"/>
          <w:sz w:val="28"/>
          <w:szCs w:val="28"/>
        </w:rPr>
      </w:pPr>
      <w:r w:rsidRPr="004930BE">
        <w:rPr>
          <w:color w:val="000000"/>
          <w:sz w:val="28"/>
          <w:szCs w:val="28"/>
        </w:rPr>
        <w:t xml:space="preserve"> </w:t>
      </w:r>
    </w:p>
    <w:p w:rsidR="001B3414" w:rsidRPr="004930BE" w:rsidRDefault="00AA02C4" w:rsidP="007A5D02">
      <w:pPr>
        <w:tabs>
          <w:tab w:val="left" w:pos="709"/>
        </w:tabs>
        <w:ind w:right="1"/>
        <w:contextualSpacing/>
        <w:jc w:val="both"/>
        <w:rPr>
          <w:color w:val="000000"/>
          <w:sz w:val="28"/>
          <w:szCs w:val="28"/>
        </w:rPr>
      </w:pPr>
      <w:r>
        <w:rPr>
          <w:color w:val="000000"/>
          <w:sz w:val="28"/>
          <w:szCs w:val="28"/>
        </w:rPr>
        <w:tab/>
        <w:t xml:space="preserve">55. </w:t>
      </w:r>
      <w:r w:rsidR="001B3414" w:rsidRPr="004930BE">
        <w:rPr>
          <w:color w:val="000000"/>
          <w:sz w:val="28"/>
          <w:szCs w:val="28"/>
        </w:rPr>
        <w:t xml:space="preserve">Основанием для начала административной процедуры является поступление заявления и документов, необходимых для предоставления услуги, с градостроительным заключением секретарю комиссии по ПЗЗ. </w:t>
      </w:r>
    </w:p>
    <w:p w:rsidR="001B3414" w:rsidRPr="00AA02C4" w:rsidRDefault="00AA02C4" w:rsidP="007A5D02">
      <w:pPr>
        <w:tabs>
          <w:tab w:val="left" w:pos="709"/>
        </w:tabs>
        <w:ind w:right="1"/>
        <w:jc w:val="both"/>
        <w:rPr>
          <w:color w:val="000000"/>
          <w:sz w:val="28"/>
          <w:szCs w:val="28"/>
        </w:rPr>
      </w:pPr>
      <w:r>
        <w:rPr>
          <w:color w:val="000000"/>
          <w:sz w:val="28"/>
          <w:szCs w:val="28"/>
        </w:rPr>
        <w:lastRenderedPageBreak/>
        <w:tab/>
        <w:t xml:space="preserve">56. </w:t>
      </w:r>
      <w:r w:rsidR="001B3414" w:rsidRPr="00AA02C4">
        <w:rPr>
          <w:color w:val="000000"/>
          <w:sz w:val="28"/>
          <w:szCs w:val="28"/>
        </w:rPr>
        <w:t>Секретарь комиссии по ПЗЗ:</w:t>
      </w:r>
    </w:p>
    <w:p w:rsidR="001B3414" w:rsidRPr="004930BE" w:rsidRDefault="001B3414" w:rsidP="007A5D02">
      <w:pPr>
        <w:ind w:firstLine="709"/>
        <w:contextualSpacing/>
        <w:jc w:val="both"/>
        <w:rPr>
          <w:color w:val="000000"/>
          <w:sz w:val="28"/>
          <w:szCs w:val="28"/>
        </w:rPr>
      </w:pPr>
      <w:r w:rsidRPr="004930BE">
        <w:rPr>
          <w:color w:val="000000"/>
          <w:sz w:val="28"/>
          <w:szCs w:val="28"/>
        </w:rPr>
        <w:t>в течение 3 дней со дня поступления заявления и документов, необходимых для предоставления услуги, организует проведение предварительного заседания комиссии по ПЗЗ;</w:t>
      </w:r>
    </w:p>
    <w:p w:rsidR="001B3414" w:rsidRPr="004930BE" w:rsidRDefault="001922DC" w:rsidP="007A5D02">
      <w:pPr>
        <w:ind w:firstLine="709"/>
        <w:contextualSpacing/>
        <w:jc w:val="both"/>
        <w:rPr>
          <w:color w:val="000000"/>
          <w:sz w:val="28"/>
          <w:szCs w:val="28"/>
        </w:rPr>
      </w:pPr>
      <w:proofErr w:type="gramStart"/>
      <w:r>
        <w:rPr>
          <w:color w:val="000000"/>
          <w:sz w:val="28"/>
          <w:szCs w:val="28"/>
        </w:rPr>
        <w:t>в течение</w:t>
      </w:r>
      <w:r w:rsidR="001B3414" w:rsidRPr="004930BE">
        <w:rPr>
          <w:color w:val="000000"/>
          <w:sz w:val="28"/>
          <w:szCs w:val="28"/>
        </w:rPr>
        <w:t xml:space="preserve"> 7 дней после предварительного заседания комиссии по ПЗЗ обеспечивает опубликование информационного сообщения о проведении публичных слушаний в газете и его размещение на официальном сайте Администрации в информационно-телекоммуникационной сети «Интернет» а также обеспечивает оповещение о проведении публичных слушаний по вопросу </w:t>
      </w:r>
      <w:r w:rsidR="007A6C1C" w:rsidRPr="004930BE">
        <w:rPr>
          <w:color w:val="000000"/>
          <w:sz w:val="28"/>
          <w:szCs w:val="28"/>
        </w:rPr>
        <w:t>предоставления разрешения на отклонение от предельных параметров разрешенного строительства</w:t>
      </w:r>
      <w:r w:rsidR="001B3414" w:rsidRPr="004930BE">
        <w:rPr>
          <w:color w:val="000000"/>
          <w:sz w:val="28"/>
          <w:szCs w:val="28"/>
        </w:rPr>
        <w:t xml:space="preserve"> правообладателей земельных участков, имеющих общие границы с земельным участком, применительно</w:t>
      </w:r>
      <w:proofErr w:type="gramEnd"/>
      <w:r w:rsidR="001B3414" w:rsidRPr="004930BE">
        <w:rPr>
          <w:color w:val="000000"/>
          <w:sz w:val="28"/>
          <w:szCs w:val="28"/>
        </w:rPr>
        <w:t xml:space="preserve"> </w:t>
      </w:r>
      <w:proofErr w:type="gramStart"/>
      <w:r w:rsidR="001B3414" w:rsidRPr="004930BE">
        <w:rPr>
          <w:color w:val="000000"/>
          <w:sz w:val="28"/>
          <w:szCs w:val="28"/>
        </w:rPr>
        <w:t xml:space="preserve">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roofErr w:type="gramEnd"/>
    </w:p>
    <w:p w:rsidR="001B3414" w:rsidRPr="004930BE" w:rsidRDefault="00AA02C4" w:rsidP="007A5D02">
      <w:pPr>
        <w:ind w:right="1"/>
        <w:jc w:val="both"/>
        <w:rPr>
          <w:color w:val="000000"/>
          <w:sz w:val="28"/>
          <w:szCs w:val="28"/>
        </w:rPr>
      </w:pPr>
      <w:r>
        <w:rPr>
          <w:color w:val="000000"/>
          <w:sz w:val="28"/>
          <w:szCs w:val="28"/>
        </w:rPr>
        <w:tab/>
        <w:t xml:space="preserve">57. </w:t>
      </w:r>
      <w:r w:rsidR="001B3414" w:rsidRPr="004930BE">
        <w:rPr>
          <w:color w:val="000000"/>
          <w:sz w:val="28"/>
          <w:szCs w:val="28"/>
        </w:rPr>
        <w:t xml:space="preserve">Публичные слушания проводятся в соответствии с законодательством Российской Федерации, нормативными правовыми актами </w:t>
      </w:r>
      <w:r w:rsidR="00A930EC" w:rsidRPr="004930BE">
        <w:rPr>
          <w:color w:val="000000"/>
          <w:sz w:val="28"/>
          <w:szCs w:val="28"/>
        </w:rPr>
        <w:t xml:space="preserve">Совета Шпаковского муниципального района </w:t>
      </w:r>
      <w:r w:rsidR="001B3414" w:rsidRPr="004930BE">
        <w:rPr>
          <w:color w:val="000000"/>
          <w:sz w:val="28"/>
          <w:szCs w:val="28"/>
        </w:rPr>
        <w:t xml:space="preserve">Ставропольского края и Администрации. </w:t>
      </w:r>
    </w:p>
    <w:p w:rsidR="00F43B8E" w:rsidRPr="004930BE" w:rsidRDefault="001B3414" w:rsidP="007A5D02">
      <w:pPr>
        <w:ind w:firstLine="709"/>
        <w:jc w:val="both"/>
        <w:rPr>
          <w:color w:val="000000"/>
          <w:sz w:val="28"/>
          <w:szCs w:val="28"/>
        </w:rPr>
      </w:pPr>
      <w:r w:rsidRPr="004930BE">
        <w:rPr>
          <w:color w:val="000000"/>
          <w:sz w:val="28"/>
          <w:szCs w:val="28"/>
        </w:rPr>
        <w:t>Подготовка и подписание заключения о результатах публичных слушаний, протокола публичных слушаний, рекомендации заместителю главы Администрации осуществляется секретарем комиссии по ПЗЗ в течение семи дней со дня пров</w:t>
      </w:r>
      <w:r w:rsidR="00F43B8E" w:rsidRPr="004930BE">
        <w:rPr>
          <w:color w:val="000000"/>
          <w:sz w:val="28"/>
          <w:szCs w:val="28"/>
        </w:rPr>
        <w:t xml:space="preserve">едения публичных слушаний. </w:t>
      </w:r>
    </w:p>
    <w:p w:rsidR="00F43B8E" w:rsidRPr="004930BE" w:rsidRDefault="00F43B8E" w:rsidP="007A5D02">
      <w:pPr>
        <w:ind w:firstLine="709"/>
        <w:jc w:val="both"/>
        <w:rPr>
          <w:color w:val="000000"/>
          <w:sz w:val="28"/>
          <w:szCs w:val="28"/>
        </w:rPr>
      </w:pPr>
      <w:r w:rsidRPr="004930BE">
        <w:rPr>
          <w:color w:val="000000"/>
          <w:sz w:val="28"/>
          <w:szCs w:val="28"/>
        </w:rPr>
        <w:t>58. На основании протокола публичных слушаний секретарь Комиссии готовит заключение о результатах публичных слушаний, которое подписывается  председателем и секретарем Комиссии и подлежит опубликованию в газете.</w:t>
      </w:r>
    </w:p>
    <w:p w:rsidR="00F43B8E" w:rsidRPr="004930BE" w:rsidRDefault="00F43B8E" w:rsidP="007A5D02">
      <w:pPr>
        <w:ind w:firstLine="709"/>
        <w:jc w:val="both"/>
        <w:rPr>
          <w:color w:val="000000"/>
          <w:sz w:val="28"/>
          <w:szCs w:val="28"/>
        </w:rPr>
      </w:pPr>
      <w:r w:rsidRPr="004930BE">
        <w:rPr>
          <w:color w:val="000000"/>
          <w:sz w:val="28"/>
          <w:szCs w:val="28"/>
        </w:rPr>
        <w:t>59. Срок проведения публичных слушаний с момента публикации (обнародования) в средствах массовой информации о времени и месте их проведения до дня опубликования заключения о результатах публичных слушаний не может быть более одного месяца.</w:t>
      </w:r>
    </w:p>
    <w:p w:rsidR="001B3414" w:rsidRPr="004930BE" w:rsidRDefault="001B3414" w:rsidP="007A5D02">
      <w:pPr>
        <w:ind w:firstLine="709"/>
        <w:jc w:val="both"/>
        <w:rPr>
          <w:color w:val="000000"/>
          <w:sz w:val="28"/>
          <w:szCs w:val="28"/>
        </w:rPr>
      </w:pPr>
    </w:p>
    <w:p w:rsidR="001B3414" w:rsidRPr="004930BE" w:rsidRDefault="001B3414" w:rsidP="007A5D02">
      <w:pPr>
        <w:ind w:firstLine="709"/>
        <w:jc w:val="center"/>
        <w:rPr>
          <w:color w:val="000000"/>
          <w:sz w:val="28"/>
          <w:szCs w:val="28"/>
        </w:rPr>
      </w:pPr>
      <w:r w:rsidRPr="004930BE">
        <w:rPr>
          <w:color w:val="000000"/>
          <w:sz w:val="28"/>
          <w:szCs w:val="28"/>
        </w:rPr>
        <w:t xml:space="preserve">Подготовка, визирование и подписание постановления администрации </w:t>
      </w:r>
      <w:r w:rsidR="0090381F" w:rsidRPr="004930BE">
        <w:rPr>
          <w:color w:val="000000"/>
          <w:sz w:val="28"/>
          <w:szCs w:val="28"/>
        </w:rPr>
        <w:t xml:space="preserve">Шпаковского муниципального </w:t>
      </w:r>
      <w:r w:rsidRPr="004930BE">
        <w:rPr>
          <w:color w:val="000000"/>
          <w:sz w:val="28"/>
          <w:szCs w:val="28"/>
        </w:rPr>
        <w:t>района Ставропольского края, выдача заявителю результата предоставления услуги</w:t>
      </w:r>
    </w:p>
    <w:p w:rsidR="001B3414" w:rsidRPr="004930BE" w:rsidRDefault="001B3414" w:rsidP="007A5D02">
      <w:pPr>
        <w:ind w:firstLine="709"/>
        <w:jc w:val="both"/>
        <w:rPr>
          <w:color w:val="000000"/>
          <w:sz w:val="28"/>
          <w:szCs w:val="28"/>
        </w:rPr>
      </w:pPr>
    </w:p>
    <w:p w:rsidR="001B3414" w:rsidRPr="004930BE" w:rsidRDefault="00F43B8E" w:rsidP="007A5D02">
      <w:pPr>
        <w:tabs>
          <w:tab w:val="left" w:pos="1134"/>
        </w:tabs>
        <w:ind w:right="1" w:firstLine="709"/>
        <w:contextualSpacing/>
        <w:jc w:val="both"/>
        <w:rPr>
          <w:sz w:val="28"/>
          <w:szCs w:val="28"/>
        </w:rPr>
      </w:pPr>
      <w:r w:rsidRPr="004930BE">
        <w:rPr>
          <w:sz w:val="28"/>
          <w:szCs w:val="28"/>
        </w:rPr>
        <w:t xml:space="preserve">60. </w:t>
      </w:r>
      <w:r w:rsidR="001B3414" w:rsidRPr="004930BE">
        <w:rPr>
          <w:sz w:val="28"/>
          <w:szCs w:val="28"/>
        </w:rPr>
        <w:t>Основанием для начала административной процедуры является поступление документов, необходимых для предоставления услуги, копий заключения о результатах публичных слушаний, протокола публичных слушаний и рекомендации глав</w:t>
      </w:r>
      <w:r w:rsidRPr="004930BE">
        <w:rPr>
          <w:sz w:val="28"/>
          <w:szCs w:val="28"/>
        </w:rPr>
        <w:t>е Администрации</w:t>
      </w:r>
      <w:r w:rsidR="001B3414" w:rsidRPr="004930BE">
        <w:rPr>
          <w:sz w:val="28"/>
          <w:szCs w:val="28"/>
        </w:rPr>
        <w:t xml:space="preserve">. </w:t>
      </w:r>
    </w:p>
    <w:p w:rsidR="00F43B8E" w:rsidRPr="004930BE" w:rsidRDefault="00F43B8E" w:rsidP="007A5D02">
      <w:pPr>
        <w:tabs>
          <w:tab w:val="left" w:pos="1134"/>
        </w:tabs>
        <w:ind w:right="1" w:firstLine="709"/>
        <w:contextualSpacing/>
        <w:jc w:val="both"/>
        <w:rPr>
          <w:sz w:val="28"/>
          <w:szCs w:val="28"/>
        </w:rPr>
      </w:pPr>
      <w:r w:rsidRPr="004930BE">
        <w:rPr>
          <w:sz w:val="28"/>
          <w:szCs w:val="28"/>
        </w:rPr>
        <w:lastRenderedPageBreak/>
        <w:t xml:space="preserve">61. На основании протокола, заключения и рекомендаций секретарь Комиссии подготавливает проект постановления администрации о </w:t>
      </w:r>
      <w:r w:rsidR="00A24459" w:rsidRPr="004930BE">
        <w:rPr>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4930BE">
        <w:rPr>
          <w:sz w:val="28"/>
          <w:szCs w:val="28"/>
        </w:rPr>
        <w:t xml:space="preserve"> или об отказе в предоставлении такого разрешения.</w:t>
      </w:r>
    </w:p>
    <w:p w:rsidR="00F43B8E" w:rsidRPr="004930BE" w:rsidRDefault="00F43B8E"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62. На основании указанных рекомендаций глава администрации в течение </w:t>
      </w:r>
      <w:r w:rsidR="00A24459" w:rsidRPr="004930BE">
        <w:rPr>
          <w:rFonts w:eastAsiaTheme="minorHAnsi"/>
          <w:sz w:val="28"/>
          <w:szCs w:val="28"/>
          <w:lang w:eastAsia="en-US"/>
        </w:rPr>
        <w:t>семи</w:t>
      </w:r>
      <w:r w:rsidRPr="004930BE">
        <w:rPr>
          <w:rFonts w:eastAsiaTheme="minorHAnsi"/>
          <w:sz w:val="28"/>
          <w:szCs w:val="28"/>
          <w:lang w:eastAsia="en-US"/>
        </w:rPr>
        <w:t xml:space="preserve"> дней принимает решение </w:t>
      </w:r>
      <w:r w:rsidR="00A24459" w:rsidRPr="004930BE">
        <w:rPr>
          <w:rFonts w:eastAsiaTheme="minorHAnsi"/>
          <w:sz w:val="28"/>
          <w:szCs w:val="28"/>
          <w:lang w:eastAsia="en-US"/>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F43B8E" w:rsidRPr="004930BE" w:rsidRDefault="00F43B8E"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63. Глава администрации подписывает проект постановления </w:t>
      </w:r>
      <w:r w:rsidR="00A24459" w:rsidRPr="004930BE">
        <w:rPr>
          <w:rFonts w:eastAsiaTheme="minorHAnsi"/>
          <w:sz w:val="28"/>
          <w:szCs w:val="28"/>
          <w:lang w:eastAsia="en-US"/>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r w:rsidRPr="004930BE">
        <w:rPr>
          <w:rFonts w:eastAsiaTheme="minorHAnsi"/>
          <w:sz w:val="28"/>
          <w:szCs w:val="28"/>
          <w:lang w:eastAsia="en-US"/>
        </w:rPr>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F43B8E" w:rsidRPr="004930BE" w:rsidRDefault="00F43B8E"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64. Результатом данного административного действия является подписание постановления администрации и </w:t>
      </w:r>
      <w:r w:rsidR="00A24459" w:rsidRPr="004930BE">
        <w:rPr>
          <w:rFonts w:eastAsiaTheme="minorHAnsi"/>
          <w:sz w:val="28"/>
          <w:szCs w:val="28"/>
          <w:lang w:eastAsia="en-US"/>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r w:rsidRPr="004930BE">
        <w:rPr>
          <w:rFonts w:eastAsiaTheme="minorHAnsi"/>
          <w:sz w:val="28"/>
          <w:szCs w:val="28"/>
          <w:lang w:eastAsia="en-US"/>
        </w:rPr>
        <w:t>.</w:t>
      </w:r>
    </w:p>
    <w:p w:rsidR="00F43B8E" w:rsidRPr="004930BE" w:rsidRDefault="00F43B8E"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65. Срок исполнения данной административной процедуры составляет не более </w:t>
      </w:r>
      <w:r w:rsidR="005677CE" w:rsidRPr="004930BE">
        <w:rPr>
          <w:rFonts w:eastAsiaTheme="minorHAnsi"/>
          <w:sz w:val="28"/>
          <w:szCs w:val="28"/>
          <w:lang w:eastAsia="en-US"/>
        </w:rPr>
        <w:t>7</w:t>
      </w:r>
      <w:r w:rsidRPr="004930BE">
        <w:rPr>
          <w:rFonts w:eastAsiaTheme="minorHAnsi"/>
          <w:sz w:val="28"/>
          <w:szCs w:val="28"/>
          <w:lang w:eastAsia="en-US"/>
        </w:rPr>
        <w:t xml:space="preserve"> дней со дня поступления рекомендаций.</w:t>
      </w:r>
    </w:p>
    <w:p w:rsidR="00F43B8E" w:rsidRPr="004930BE" w:rsidRDefault="00F43B8E" w:rsidP="007A5D02">
      <w:pPr>
        <w:autoSpaceDE w:val="0"/>
        <w:autoSpaceDN w:val="0"/>
        <w:adjustRightInd w:val="0"/>
        <w:ind w:firstLine="540"/>
        <w:jc w:val="both"/>
        <w:rPr>
          <w:rFonts w:eastAsiaTheme="minorHAnsi"/>
          <w:sz w:val="28"/>
          <w:szCs w:val="28"/>
          <w:lang w:eastAsia="en-US"/>
        </w:rPr>
      </w:pPr>
    </w:p>
    <w:p w:rsidR="00F43B8E" w:rsidRDefault="00F43B8E" w:rsidP="007A5D02">
      <w:pPr>
        <w:autoSpaceDE w:val="0"/>
        <w:autoSpaceDN w:val="0"/>
        <w:adjustRightInd w:val="0"/>
        <w:ind w:firstLine="540"/>
        <w:jc w:val="center"/>
        <w:rPr>
          <w:color w:val="000000"/>
          <w:sz w:val="28"/>
          <w:szCs w:val="28"/>
        </w:rPr>
      </w:pPr>
      <w:r w:rsidRPr="004930BE">
        <w:rPr>
          <w:color w:val="000000"/>
          <w:sz w:val="28"/>
          <w:szCs w:val="28"/>
        </w:rPr>
        <w:t>Выдача заявителю результата предоставления услуги</w:t>
      </w:r>
    </w:p>
    <w:p w:rsidR="00791BC3" w:rsidRPr="004930BE" w:rsidRDefault="00791BC3" w:rsidP="007A5D02">
      <w:pPr>
        <w:autoSpaceDE w:val="0"/>
        <w:autoSpaceDN w:val="0"/>
        <w:adjustRightInd w:val="0"/>
        <w:ind w:firstLine="540"/>
        <w:jc w:val="center"/>
        <w:rPr>
          <w:rFonts w:eastAsiaTheme="minorHAnsi"/>
          <w:sz w:val="28"/>
          <w:szCs w:val="28"/>
          <w:lang w:eastAsia="en-US"/>
        </w:rPr>
      </w:pPr>
    </w:p>
    <w:p w:rsidR="00F43B8E" w:rsidRPr="004930BE" w:rsidRDefault="00F43B8E"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66. Основанием для начала данной административной процедуры служит подписание постановления Администрации.</w:t>
      </w:r>
    </w:p>
    <w:p w:rsidR="00F43B8E" w:rsidRPr="004930BE" w:rsidRDefault="00F43B8E"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67. Специалист отдела по организационным, общим и кадровым вопросам Администрации в течение 2 дней со дня подписания постановления регистрирует постановление, изготавливает копии постановления в количестве, указанном в рассылке, направляет копии постановления согласно рассылке. </w:t>
      </w:r>
    </w:p>
    <w:p w:rsidR="00F43B8E" w:rsidRPr="004930BE" w:rsidRDefault="00F43B8E" w:rsidP="007A5D02">
      <w:pPr>
        <w:autoSpaceDE w:val="0"/>
        <w:autoSpaceDN w:val="0"/>
        <w:adjustRightInd w:val="0"/>
        <w:ind w:firstLine="709"/>
        <w:jc w:val="both"/>
        <w:rPr>
          <w:rFonts w:eastAsiaTheme="minorHAnsi"/>
          <w:sz w:val="28"/>
          <w:szCs w:val="28"/>
          <w:lang w:eastAsia="en-US"/>
        </w:rPr>
      </w:pPr>
      <w:r w:rsidRPr="004930BE">
        <w:rPr>
          <w:rFonts w:eastAsiaTheme="minorHAnsi"/>
          <w:sz w:val="28"/>
          <w:szCs w:val="28"/>
          <w:lang w:eastAsia="en-US"/>
        </w:rPr>
        <w:t xml:space="preserve">68. Специалист Управления получает постановление Администрации </w:t>
      </w:r>
      <w:r w:rsidR="005677CE" w:rsidRPr="004930BE">
        <w:rPr>
          <w:rFonts w:eastAsiaTheme="minorHAnsi"/>
          <w:sz w:val="28"/>
          <w:szCs w:val="28"/>
          <w:lang w:eastAsia="en-US"/>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r w:rsidRPr="004930BE">
        <w:rPr>
          <w:rFonts w:eastAsiaTheme="minorHAnsi"/>
          <w:sz w:val="28"/>
          <w:szCs w:val="28"/>
          <w:lang w:eastAsia="en-US"/>
        </w:rPr>
        <w:t xml:space="preserve"> в отделе по организационным, общим и кадровым вопросам Администрации.</w:t>
      </w:r>
    </w:p>
    <w:p w:rsidR="00F43B8E" w:rsidRPr="004930BE" w:rsidRDefault="00640E7E" w:rsidP="007A5D02">
      <w:pPr>
        <w:widowControl w:val="0"/>
        <w:tabs>
          <w:tab w:val="left" w:pos="709"/>
        </w:tabs>
        <w:autoSpaceDE w:val="0"/>
        <w:autoSpaceDN w:val="0"/>
        <w:adjustRightInd w:val="0"/>
        <w:ind w:right="1"/>
        <w:contextualSpacing/>
        <w:jc w:val="both"/>
        <w:rPr>
          <w:color w:val="000000"/>
          <w:sz w:val="28"/>
          <w:szCs w:val="28"/>
        </w:rPr>
      </w:pPr>
      <w:r>
        <w:rPr>
          <w:rFonts w:eastAsiaTheme="minorHAnsi"/>
          <w:sz w:val="28"/>
          <w:szCs w:val="28"/>
          <w:lang w:eastAsia="en-US"/>
        </w:rPr>
        <w:tab/>
      </w:r>
      <w:r w:rsidR="00F43B8E" w:rsidRPr="004930BE">
        <w:rPr>
          <w:rFonts w:eastAsiaTheme="minorHAnsi"/>
          <w:sz w:val="28"/>
          <w:szCs w:val="28"/>
          <w:lang w:eastAsia="en-US"/>
        </w:rPr>
        <w:t xml:space="preserve">69. </w:t>
      </w:r>
      <w:r w:rsidR="00F43B8E" w:rsidRPr="004930BE">
        <w:rPr>
          <w:color w:val="000000"/>
          <w:sz w:val="28"/>
          <w:szCs w:val="28"/>
        </w:rPr>
        <w:t xml:space="preserve">Административная процедура в Администрации, Управлении, Центре заканчивается выдачей копии постановлений, указанных в пункте 11 Административного регламента в срок, указанный в пункте 12 </w:t>
      </w:r>
      <w:r w:rsidR="00F43B8E" w:rsidRPr="004930BE">
        <w:rPr>
          <w:color w:val="000000"/>
          <w:sz w:val="28"/>
          <w:szCs w:val="28"/>
        </w:rPr>
        <w:lastRenderedPageBreak/>
        <w:t xml:space="preserve">Административного регламента, с проставлением подписи заявителя на втором экземпляре или в журнале Центра. </w:t>
      </w:r>
    </w:p>
    <w:p w:rsidR="00F43B8E" w:rsidRPr="004930BE" w:rsidRDefault="00791BC3" w:rsidP="007A5D02">
      <w:pPr>
        <w:widowControl w:val="0"/>
        <w:tabs>
          <w:tab w:val="left" w:pos="709"/>
          <w:tab w:val="left" w:pos="1560"/>
        </w:tabs>
        <w:autoSpaceDE w:val="0"/>
        <w:autoSpaceDN w:val="0"/>
        <w:adjustRightInd w:val="0"/>
        <w:ind w:right="1"/>
        <w:contextualSpacing/>
        <w:jc w:val="both"/>
        <w:rPr>
          <w:color w:val="000000"/>
          <w:sz w:val="28"/>
          <w:szCs w:val="28"/>
        </w:rPr>
      </w:pPr>
      <w:r>
        <w:rPr>
          <w:color w:val="000000"/>
          <w:sz w:val="28"/>
          <w:szCs w:val="28"/>
        </w:rPr>
        <w:tab/>
      </w:r>
      <w:r w:rsidR="00F43B8E" w:rsidRPr="004930BE">
        <w:rPr>
          <w:color w:val="000000"/>
          <w:sz w:val="28"/>
          <w:szCs w:val="28"/>
        </w:rPr>
        <w:t xml:space="preserve">70. </w:t>
      </w:r>
      <w:proofErr w:type="gramStart"/>
      <w:r w:rsidR="00F43B8E" w:rsidRPr="004930BE">
        <w:rPr>
          <w:color w:val="000000"/>
          <w:sz w:val="28"/>
          <w:szCs w:val="28"/>
        </w:rPr>
        <w:t>В случае неполучения заявителем копии постановлений, указанных в пункте 11 Административного регламента либо уведомления об отказе в указанный срок, специалист Управления, специалист отдела по работе с заявителями Центра по истечении двух недель со дня окончания срока выдачи копии постановлений, указанных в пункте 11 Административного регламента либо уведомления об отказе, уведомляет заявителя способом, указанным в заявлении о предоставлении муниципальной услуги, о</w:t>
      </w:r>
      <w:proofErr w:type="gramEnd"/>
      <w:r w:rsidR="00F43B8E" w:rsidRPr="004930BE">
        <w:rPr>
          <w:color w:val="000000"/>
          <w:sz w:val="28"/>
          <w:szCs w:val="28"/>
        </w:rPr>
        <w:t xml:space="preserve"> необходимости получения результата предоставления муниципальной услуги.</w:t>
      </w:r>
    </w:p>
    <w:p w:rsidR="00F43B8E" w:rsidRPr="004930BE" w:rsidRDefault="00F43B8E" w:rsidP="007A5D02">
      <w:pPr>
        <w:widowControl w:val="0"/>
        <w:tabs>
          <w:tab w:val="left" w:pos="709"/>
        </w:tabs>
        <w:autoSpaceDE w:val="0"/>
        <w:autoSpaceDN w:val="0"/>
        <w:adjustRightInd w:val="0"/>
        <w:ind w:right="1"/>
        <w:contextualSpacing/>
        <w:jc w:val="both"/>
        <w:rPr>
          <w:color w:val="000000"/>
          <w:sz w:val="28"/>
          <w:szCs w:val="28"/>
        </w:rPr>
      </w:pPr>
      <w:r w:rsidRPr="004930BE">
        <w:rPr>
          <w:color w:val="000000"/>
          <w:sz w:val="28"/>
          <w:szCs w:val="28"/>
        </w:rPr>
        <w:tab/>
        <w:t>71.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копии постановлений, указанных в пункте 11 Административного регламента либо уведомления об отказе, данные документы возвращаются в Администрацию.</w:t>
      </w:r>
    </w:p>
    <w:p w:rsidR="00F43B8E" w:rsidRPr="004930BE" w:rsidRDefault="00791BC3" w:rsidP="00844465">
      <w:pPr>
        <w:widowControl w:val="0"/>
        <w:tabs>
          <w:tab w:val="left" w:pos="709"/>
          <w:tab w:val="left" w:pos="1134"/>
        </w:tabs>
        <w:autoSpaceDE w:val="0"/>
        <w:autoSpaceDN w:val="0"/>
        <w:adjustRightInd w:val="0"/>
        <w:ind w:right="1"/>
        <w:contextualSpacing/>
        <w:jc w:val="both"/>
        <w:rPr>
          <w:color w:val="000000"/>
          <w:sz w:val="28"/>
          <w:szCs w:val="28"/>
        </w:rPr>
      </w:pPr>
      <w:r>
        <w:rPr>
          <w:color w:val="000000"/>
          <w:sz w:val="28"/>
          <w:szCs w:val="28"/>
        </w:rPr>
        <w:tab/>
      </w:r>
      <w:r w:rsidR="00F43B8E" w:rsidRPr="004930BE">
        <w:rPr>
          <w:color w:val="000000"/>
          <w:sz w:val="28"/>
          <w:szCs w:val="28"/>
        </w:rPr>
        <w:t>72. Документы, предусмотренные пунктом 11 Административного регламента, которые не получены заявителем, передаются в архив Администрации до востребования заявителем.</w:t>
      </w:r>
    </w:p>
    <w:p w:rsidR="00F43B8E" w:rsidRPr="004930BE" w:rsidRDefault="00F43B8E" w:rsidP="007A5D02">
      <w:pPr>
        <w:widowControl w:val="0"/>
        <w:tabs>
          <w:tab w:val="left" w:pos="993"/>
          <w:tab w:val="left" w:pos="1134"/>
        </w:tabs>
        <w:autoSpaceDE w:val="0"/>
        <w:autoSpaceDN w:val="0"/>
        <w:adjustRightInd w:val="0"/>
        <w:ind w:right="1" w:firstLine="709"/>
        <w:contextualSpacing/>
        <w:jc w:val="both"/>
        <w:rPr>
          <w:color w:val="000000"/>
          <w:sz w:val="28"/>
          <w:szCs w:val="28"/>
        </w:rPr>
      </w:pPr>
      <w:r w:rsidRPr="004930BE">
        <w:rPr>
          <w:color w:val="000000"/>
          <w:sz w:val="28"/>
          <w:szCs w:val="28"/>
        </w:rPr>
        <w:t>73. Ответственность за выдачу заявителю копии постановлений, указанных в пункте 11 Административного регламента либо уведомления об отказе в Администрации несет начальник Управления, в  Центре – руководитель отдела по работе с заявителями Центра.</w:t>
      </w:r>
    </w:p>
    <w:p w:rsidR="00F43B8E" w:rsidRPr="004930BE" w:rsidRDefault="00F43B8E" w:rsidP="007A5D02">
      <w:pPr>
        <w:tabs>
          <w:tab w:val="left" w:pos="993"/>
          <w:tab w:val="left" w:pos="1134"/>
        </w:tabs>
        <w:ind w:right="1" w:firstLine="709"/>
        <w:jc w:val="both"/>
        <w:rPr>
          <w:color w:val="000000"/>
          <w:sz w:val="28"/>
          <w:szCs w:val="28"/>
        </w:rPr>
      </w:pPr>
      <w:r w:rsidRPr="004930BE">
        <w:rPr>
          <w:color w:val="000000"/>
          <w:sz w:val="28"/>
          <w:szCs w:val="28"/>
        </w:rPr>
        <w:t xml:space="preserve">74. Подлинники постановления и документов, необходимых для предоставления услуги, хранятся в Администрации. </w:t>
      </w:r>
    </w:p>
    <w:p w:rsidR="00F43B8E" w:rsidRPr="004930BE" w:rsidRDefault="00F43B8E" w:rsidP="007A5D02">
      <w:pPr>
        <w:tabs>
          <w:tab w:val="left" w:pos="993"/>
          <w:tab w:val="left" w:pos="1134"/>
        </w:tabs>
        <w:ind w:right="1" w:firstLine="709"/>
        <w:jc w:val="both"/>
        <w:rPr>
          <w:color w:val="000000"/>
          <w:sz w:val="28"/>
          <w:szCs w:val="28"/>
        </w:rPr>
      </w:pPr>
      <w:r w:rsidRPr="004930BE">
        <w:rPr>
          <w:rFonts w:eastAsiaTheme="minorHAnsi"/>
          <w:sz w:val="28"/>
          <w:szCs w:val="28"/>
          <w:lang w:eastAsia="en-US"/>
        </w:rPr>
        <w:t>75. Срок исполнения данной административной процедуры составляет не более 2 дней.</w:t>
      </w:r>
    </w:p>
    <w:p w:rsidR="001B3414" w:rsidRPr="004930BE" w:rsidRDefault="001B3414" w:rsidP="007A5D02">
      <w:pPr>
        <w:pStyle w:val="ConsPlusNormal"/>
        <w:contextualSpacing/>
        <w:rPr>
          <w:rFonts w:ascii="Times New Roman" w:hAnsi="Times New Roman" w:cs="Times New Roman"/>
          <w:sz w:val="28"/>
          <w:szCs w:val="28"/>
        </w:rPr>
      </w:pPr>
    </w:p>
    <w:p w:rsidR="00304B8E" w:rsidRPr="004930BE" w:rsidRDefault="00C064EC" w:rsidP="007A5D02">
      <w:pPr>
        <w:pStyle w:val="ConsPlusNormal"/>
        <w:contextualSpacing/>
        <w:jc w:val="center"/>
        <w:outlineLvl w:val="1"/>
        <w:rPr>
          <w:rFonts w:ascii="Times New Roman" w:hAnsi="Times New Roman" w:cs="Times New Roman"/>
          <w:sz w:val="28"/>
          <w:szCs w:val="28"/>
        </w:rPr>
      </w:pPr>
      <w:r w:rsidRPr="004930BE">
        <w:rPr>
          <w:rFonts w:ascii="Times New Roman" w:hAnsi="Times New Roman" w:cs="Times New Roman"/>
          <w:sz w:val="28"/>
          <w:szCs w:val="28"/>
          <w:lang w:val="en-US"/>
        </w:rPr>
        <w:t>IV</w:t>
      </w:r>
      <w:r w:rsidR="00304B8E" w:rsidRPr="004930BE">
        <w:rPr>
          <w:rFonts w:ascii="Times New Roman" w:hAnsi="Times New Roman" w:cs="Times New Roman"/>
          <w:sz w:val="28"/>
          <w:szCs w:val="28"/>
        </w:rPr>
        <w:t>. Формы контроля за исполнением</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Административного регламента</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7</w:t>
      </w:r>
      <w:r w:rsidR="00F43B8E" w:rsidRPr="004930BE">
        <w:rPr>
          <w:rFonts w:ascii="Times New Roman" w:hAnsi="Times New Roman" w:cs="Times New Roman"/>
          <w:sz w:val="28"/>
          <w:szCs w:val="28"/>
        </w:rPr>
        <w:t>6</w:t>
      </w:r>
      <w:r w:rsidR="00304B8E" w:rsidRPr="004930BE">
        <w:rPr>
          <w:rFonts w:ascii="Times New Roman" w:hAnsi="Times New Roman" w:cs="Times New Roman"/>
          <w:sz w:val="28"/>
          <w:szCs w:val="28"/>
        </w:rPr>
        <w:t xml:space="preserve">. Текущий </w:t>
      </w:r>
      <w:proofErr w:type="gramStart"/>
      <w:r w:rsidR="00304B8E" w:rsidRPr="004930BE">
        <w:rPr>
          <w:rFonts w:ascii="Times New Roman" w:hAnsi="Times New Roman" w:cs="Times New Roman"/>
          <w:sz w:val="28"/>
          <w:szCs w:val="28"/>
        </w:rPr>
        <w:t>контроль за</w:t>
      </w:r>
      <w:proofErr w:type="gramEnd"/>
      <w:r w:rsidR="00304B8E" w:rsidRPr="004930BE">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w:t>
      </w:r>
      <w:r w:rsidR="0080745A" w:rsidRPr="004930BE">
        <w:rPr>
          <w:rFonts w:ascii="Times New Roman" w:hAnsi="Times New Roman" w:cs="Times New Roman"/>
          <w:sz w:val="28"/>
          <w:szCs w:val="28"/>
        </w:rPr>
        <w:t>начальником Управления</w:t>
      </w:r>
      <w:r w:rsidR="00304B8E" w:rsidRPr="004930BE">
        <w:rPr>
          <w:rFonts w:ascii="Times New Roman" w:hAnsi="Times New Roman" w:cs="Times New Roman"/>
          <w:sz w:val="28"/>
          <w:szCs w:val="28"/>
        </w:rPr>
        <w:t xml:space="preserve"> и Центра в процессе исполнения административных процедур.</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 xml:space="preserve">Порядок и периодичность осуществления </w:t>
      </w:r>
      <w:proofErr w:type="gramStart"/>
      <w:r w:rsidRPr="004930BE">
        <w:rPr>
          <w:rFonts w:ascii="Times New Roman" w:hAnsi="Times New Roman" w:cs="Times New Roman"/>
          <w:sz w:val="28"/>
          <w:szCs w:val="28"/>
        </w:rPr>
        <w:t>плановых</w:t>
      </w:r>
      <w:proofErr w:type="gramEnd"/>
      <w:r w:rsidRPr="004930BE">
        <w:rPr>
          <w:rFonts w:ascii="Times New Roman" w:hAnsi="Times New Roman" w:cs="Times New Roman"/>
          <w:sz w:val="28"/>
          <w:szCs w:val="28"/>
        </w:rPr>
        <w:t xml:space="preserve"> и внеплановых</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проверок полноты и качества предоставления услуги,</w:t>
      </w:r>
      <w:r w:rsidR="00844465">
        <w:rPr>
          <w:rFonts w:ascii="Times New Roman" w:hAnsi="Times New Roman" w:cs="Times New Roman"/>
          <w:sz w:val="28"/>
          <w:szCs w:val="28"/>
        </w:rPr>
        <w:t xml:space="preserve"> </w:t>
      </w:r>
      <w:r w:rsidRPr="004930BE">
        <w:rPr>
          <w:rFonts w:ascii="Times New Roman" w:hAnsi="Times New Roman" w:cs="Times New Roman"/>
          <w:sz w:val="28"/>
          <w:szCs w:val="28"/>
        </w:rPr>
        <w:t xml:space="preserve">в том числе порядок и формы </w:t>
      </w:r>
      <w:proofErr w:type="gramStart"/>
      <w:r w:rsidRPr="004930BE">
        <w:rPr>
          <w:rFonts w:ascii="Times New Roman" w:hAnsi="Times New Roman" w:cs="Times New Roman"/>
          <w:sz w:val="28"/>
          <w:szCs w:val="28"/>
        </w:rPr>
        <w:t>контроля за</w:t>
      </w:r>
      <w:proofErr w:type="gramEnd"/>
      <w:r w:rsidRPr="004930BE">
        <w:rPr>
          <w:rFonts w:ascii="Times New Roman" w:hAnsi="Times New Roman" w:cs="Times New Roman"/>
          <w:sz w:val="28"/>
          <w:szCs w:val="28"/>
        </w:rPr>
        <w:t xml:space="preserve"> полнотой</w:t>
      </w:r>
      <w:r w:rsidR="00844465">
        <w:rPr>
          <w:rFonts w:ascii="Times New Roman" w:hAnsi="Times New Roman" w:cs="Times New Roman"/>
          <w:sz w:val="28"/>
          <w:szCs w:val="28"/>
        </w:rPr>
        <w:t xml:space="preserve"> </w:t>
      </w:r>
      <w:r w:rsidRPr="004930BE">
        <w:rPr>
          <w:rFonts w:ascii="Times New Roman" w:hAnsi="Times New Roman" w:cs="Times New Roman"/>
          <w:sz w:val="28"/>
          <w:szCs w:val="28"/>
        </w:rPr>
        <w:t>и качеством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7</w:t>
      </w:r>
      <w:r w:rsidR="00F43B8E" w:rsidRPr="004930BE">
        <w:rPr>
          <w:rFonts w:ascii="Times New Roman" w:hAnsi="Times New Roman" w:cs="Times New Roman"/>
          <w:sz w:val="28"/>
          <w:szCs w:val="28"/>
        </w:rPr>
        <w:t>7</w:t>
      </w:r>
      <w:r w:rsidR="00304B8E" w:rsidRPr="004930BE">
        <w:rPr>
          <w:rFonts w:ascii="Times New Roman" w:hAnsi="Times New Roman" w:cs="Times New Roman"/>
          <w:sz w:val="28"/>
          <w:szCs w:val="28"/>
        </w:rPr>
        <w:t xml:space="preserve">. </w:t>
      </w:r>
      <w:proofErr w:type="gramStart"/>
      <w:r w:rsidR="00304B8E" w:rsidRPr="004930BE">
        <w:rPr>
          <w:rFonts w:ascii="Times New Roman" w:hAnsi="Times New Roman" w:cs="Times New Roman"/>
          <w:sz w:val="28"/>
          <w:szCs w:val="28"/>
        </w:rPr>
        <w:t>Контроль за</w:t>
      </w:r>
      <w:proofErr w:type="gramEnd"/>
      <w:r w:rsidR="00304B8E" w:rsidRPr="004930BE">
        <w:rPr>
          <w:rFonts w:ascii="Times New Roman" w:hAnsi="Times New Roman" w:cs="Times New Roman"/>
          <w:sz w:val="28"/>
          <w:szCs w:val="28"/>
        </w:rPr>
        <w:t xml:space="preserve"> полнотой и качеством предоставления услуги осуществляется </w:t>
      </w:r>
      <w:r w:rsidR="0080745A" w:rsidRPr="004930BE">
        <w:rPr>
          <w:rFonts w:ascii="Times New Roman" w:hAnsi="Times New Roman" w:cs="Times New Roman"/>
          <w:sz w:val="28"/>
          <w:szCs w:val="28"/>
        </w:rPr>
        <w:t>Управлением (далее - уполномоченный орган)</w:t>
      </w:r>
      <w:r w:rsidR="00304B8E" w:rsidRPr="004930BE">
        <w:rPr>
          <w:rFonts w:ascii="Times New Roman" w:hAnsi="Times New Roman" w:cs="Times New Roman"/>
          <w:sz w:val="28"/>
          <w:szCs w:val="28"/>
        </w:rPr>
        <w:t xml:space="preserve"> и включает в себя проведение проверок, выявление и устранение нарушений прав заявителей, контроль за рассмотрением и подготовкой ответов на обращения </w:t>
      </w:r>
      <w:r w:rsidR="00304B8E" w:rsidRPr="004930BE">
        <w:rPr>
          <w:rFonts w:ascii="Times New Roman" w:hAnsi="Times New Roman" w:cs="Times New Roman"/>
          <w:sz w:val="28"/>
          <w:szCs w:val="28"/>
        </w:rPr>
        <w:lastRenderedPageBreak/>
        <w:t xml:space="preserve">заявителей, содержащие жалобы на решения, действия (бездействие) должностных лиц, специалистов </w:t>
      </w:r>
      <w:r w:rsidR="0080745A"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xml:space="preserve"> и Центра по предоставлению услуги.</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78</w:t>
      </w:r>
      <w:r w:rsidR="00304B8E" w:rsidRPr="004930BE">
        <w:rPr>
          <w:rFonts w:ascii="Times New Roman" w:hAnsi="Times New Roman" w:cs="Times New Roman"/>
          <w:sz w:val="28"/>
          <w:szCs w:val="28"/>
        </w:rPr>
        <w:t xml:space="preserve">. </w:t>
      </w:r>
      <w:proofErr w:type="gramStart"/>
      <w:r w:rsidR="00304B8E" w:rsidRPr="004930BE">
        <w:rPr>
          <w:rFonts w:ascii="Times New Roman" w:hAnsi="Times New Roman" w:cs="Times New Roman"/>
          <w:sz w:val="28"/>
          <w:szCs w:val="28"/>
        </w:rPr>
        <w:t>Контроль за</w:t>
      </w:r>
      <w:proofErr w:type="gramEnd"/>
      <w:r w:rsidR="00304B8E" w:rsidRPr="004930BE">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7</w:t>
      </w:r>
      <w:r w:rsidR="00F43B8E" w:rsidRPr="004930BE">
        <w:rPr>
          <w:rFonts w:ascii="Times New Roman" w:hAnsi="Times New Roman" w:cs="Times New Roman"/>
          <w:sz w:val="28"/>
          <w:szCs w:val="28"/>
        </w:rPr>
        <w:t>9</w:t>
      </w:r>
      <w:r w:rsidR="00304B8E" w:rsidRPr="004930BE">
        <w:rPr>
          <w:rFonts w:ascii="Times New Roman" w:hAnsi="Times New Roman" w:cs="Times New Roman"/>
          <w:sz w:val="28"/>
          <w:szCs w:val="28"/>
        </w:rPr>
        <w:t>.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80</w:t>
      </w:r>
      <w:r w:rsidR="00304B8E" w:rsidRPr="004930BE">
        <w:rPr>
          <w:rFonts w:ascii="Times New Roman" w:hAnsi="Times New Roman" w:cs="Times New Roman"/>
          <w:sz w:val="28"/>
          <w:szCs w:val="28"/>
        </w:rPr>
        <w:t xml:space="preserve">. Для проведения проверки полноты и качества предоставления услуги уполномоченным органом формируется комиссия в составе должностных лиц </w:t>
      </w:r>
      <w:r w:rsidR="00F324ED" w:rsidRPr="004930BE">
        <w:rPr>
          <w:rFonts w:ascii="Times New Roman" w:hAnsi="Times New Roman" w:cs="Times New Roman"/>
          <w:sz w:val="28"/>
          <w:szCs w:val="28"/>
        </w:rPr>
        <w:t>Упр</w:t>
      </w:r>
      <w:r w:rsidR="0080745A" w:rsidRPr="004930BE">
        <w:rPr>
          <w:rFonts w:ascii="Times New Roman" w:hAnsi="Times New Roman" w:cs="Times New Roman"/>
          <w:sz w:val="28"/>
          <w:szCs w:val="28"/>
        </w:rPr>
        <w:t>авления</w:t>
      </w:r>
      <w:r w:rsidR="00304B8E" w:rsidRPr="004930BE">
        <w:rPr>
          <w:rFonts w:ascii="Times New Roman" w:hAnsi="Times New Roman" w:cs="Times New Roman"/>
          <w:sz w:val="28"/>
          <w:szCs w:val="28"/>
        </w:rPr>
        <w:t xml:space="preserve"> и Центра.</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81</w:t>
      </w:r>
      <w:r w:rsidR="00304B8E" w:rsidRPr="004930BE">
        <w:rPr>
          <w:rFonts w:ascii="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82</w:t>
      </w:r>
      <w:r w:rsidR="00304B8E" w:rsidRPr="004930BE">
        <w:rPr>
          <w:rFonts w:ascii="Times New Roman" w:hAnsi="Times New Roman" w:cs="Times New Roman"/>
          <w:sz w:val="28"/>
          <w:szCs w:val="28"/>
        </w:rPr>
        <w:t>. Периодичность проведения проверок полноты и качества предоставления услуги определяется уполномоченным органом.</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83</w:t>
      </w:r>
      <w:r w:rsidR="00304B8E" w:rsidRPr="004930BE">
        <w:rPr>
          <w:rFonts w:ascii="Times New Roman" w:hAnsi="Times New Roman" w:cs="Times New Roman"/>
          <w:sz w:val="28"/>
          <w:szCs w:val="28"/>
        </w:rPr>
        <w:t xml:space="preserve">. </w:t>
      </w:r>
      <w:r w:rsidR="0080745A" w:rsidRPr="004930BE">
        <w:rPr>
          <w:rFonts w:ascii="Times New Roman" w:hAnsi="Times New Roman" w:cs="Times New Roman"/>
          <w:sz w:val="28"/>
          <w:szCs w:val="28"/>
        </w:rPr>
        <w:t>Управление</w:t>
      </w:r>
      <w:r w:rsidR="00304B8E" w:rsidRPr="004930BE">
        <w:rPr>
          <w:rFonts w:ascii="Times New Roman" w:hAnsi="Times New Roman" w:cs="Times New Roman"/>
          <w:sz w:val="28"/>
          <w:szCs w:val="28"/>
        </w:rPr>
        <w:t xml:space="preserve">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Ответственность должностных лиц органа, предоставляющего</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услугу, за решения и действия (бездействие), принимаемые</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(осуществляемые) ими в ходе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w:t>
      </w:r>
      <w:r w:rsidR="00F43B8E" w:rsidRPr="004930BE">
        <w:rPr>
          <w:rFonts w:ascii="Times New Roman" w:hAnsi="Times New Roman" w:cs="Times New Roman"/>
          <w:sz w:val="28"/>
          <w:szCs w:val="28"/>
        </w:rPr>
        <w:t>4</w:t>
      </w:r>
      <w:r w:rsidR="00304B8E" w:rsidRPr="004930BE">
        <w:rPr>
          <w:rFonts w:ascii="Times New Roman" w:hAnsi="Times New Roman" w:cs="Times New Roman"/>
          <w:sz w:val="28"/>
          <w:szCs w:val="28"/>
        </w:rPr>
        <w:t xml:space="preserve">. Должностные лица, муниципальные служащие, специалисты </w:t>
      </w:r>
      <w:r w:rsidR="003B29BE"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xml:space="preserve">, специалисты Центра, ответственные за осуществление административных процедур, указанных в </w:t>
      </w:r>
      <w:hyperlink w:anchor="P290" w:history="1">
        <w:r w:rsidR="00304B8E" w:rsidRPr="004930BE">
          <w:rPr>
            <w:rFonts w:ascii="Times New Roman" w:hAnsi="Times New Roman" w:cs="Times New Roman"/>
            <w:sz w:val="28"/>
            <w:szCs w:val="28"/>
          </w:rPr>
          <w:t>разделе 3</w:t>
        </w:r>
      </w:hyperlink>
      <w:r w:rsidR="00304B8E" w:rsidRPr="004930BE">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w:t>
      </w:r>
      <w:r w:rsidR="00F43B8E" w:rsidRPr="004930BE">
        <w:rPr>
          <w:rFonts w:ascii="Times New Roman" w:hAnsi="Times New Roman" w:cs="Times New Roman"/>
          <w:sz w:val="28"/>
          <w:szCs w:val="28"/>
        </w:rPr>
        <w:t>5</w:t>
      </w:r>
      <w:r w:rsidR="00304B8E" w:rsidRPr="004930BE">
        <w:rPr>
          <w:rFonts w:ascii="Times New Roman" w:hAnsi="Times New Roman" w:cs="Times New Roman"/>
          <w:sz w:val="28"/>
          <w:szCs w:val="28"/>
        </w:rPr>
        <w:t xml:space="preserve">. В случае допущенных нарушений должностные лица, муниципальные служащие, специалисты </w:t>
      </w:r>
      <w:r w:rsidR="003B29BE"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специалисты Центра привлекаются к ответственности в соответствии с законодательством Российской Федерации.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Положения, характеризующие требования к порядку и формам</w:t>
      </w:r>
    </w:p>
    <w:p w:rsidR="00304B8E" w:rsidRPr="004930BE" w:rsidRDefault="00304B8E" w:rsidP="007A5D02">
      <w:pPr>
        <w:pStyle w:val="ConsPlusNormal"/>
        <w:contextualSpacing/>
        <w:jc w:val="center"/>
        <w:rPr>
          <w:rFonts w:ascii="Times New Roman" w:hAnsi="Times New Roman" w:cs="Times New Roman"/>
          <w:sz w:val="28"/>
          <w:szCs w:val="28"/>
        </w:rPr>
      </w:pPr>
      <w:proofErr w:type="gramStart"/>
      <w:r w:rsidRPr="004930BE">
        <w:rPr>
          <w:rFonts w:ascii="Times New Roman" w:hAnsi="Times New Roman" w:cs="Times New Roman"/>
          <w:sz w:val="28"/>
          <w:szCs w:val="28"/>
        </w:rPr>
        <w:t>контроля за</w:t>
      </w:r>
      <w:proofErr w:type="gramEnd"/>
      <w:r w:rsidRPr="004930BE">
        <w:rPr>
          <w:rFonts w:ascii="Times New Roman" w:hAnsi="Times New Roman" w:cs="Times New Roman"/>
          <w:sz w:val="28"/>
          <w:szCs w:val="28"/>
        </w:rPr>
        <w:t xml:space="preserve"> предоставлением услуги, в том числе со стороны</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граждан, их объединений и организаций</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86</w:t>
      </w:r>
      <w:r w:rsidR="00304B8E" w:rsidRPr="004930BE">
        <w:rPr>
          <w:rFonts w:ascii="Times New Roman" w:hAnsi="Times New Roman" w:cs="Times New Roman"/>
          <w:sz w:val="28"/>
          <w:szCs w:val="28"/>
        </w:rPr>
        <w:t xml:space="preserve">. </w:t>
      </w:r>
      <w:proofErr w:type="gramStart"/>
      <w:r w:rsidR="00304B8E" w:rsidRPr="004930BE">
        <w:rPr>
          <w:rFonts w:ascii="Times New Roman" w:hAnsi="Times New Roman" w:cs="Times New Roman"/>
          <w:sz w:val="28"/>
          <w:szCs w:val="28"/>
        </w:rPr>
        <w:t>Контроль за</w:t>
      </w:r>
      <w:proofErr w:type="gramEnd"/>
      <w:r w:rsidR="00304B8E" w:rsidRPr="004930BE">
        <w:rPr>
          <w:rFonts w:ascii="Times New Roman" w:hAnsi="Times New Roman" w:cs="Times New Roman"/>
          <w:sz w:val="28"/>
          <w:szCs w:val="28"/>
        </w:rPr>
        <w:t xml:space="preserve"> предоставлением услуги со стороны граждан, их </w:t>
      </w:r>
      <w:r w:rsidR="00304B8E" w:rsidRPr="004930BE">
        <w:rPr>
          <w:rFonts w:ascii="Times New Roman" w:hAnsi="Times New Roman" w:cs="Times New Roman"/>
          <w:sz w:val="28"/>
          <w:szCs w:val="28"/>
        </w:rPr>
        <w:lastRenderedPageBreak/>
        <w:t>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C064EC" w:rsidP="007A5D02">
      <w:pPr>
        <w:pStyle w:val="ConsPlusNormal"/>
        <w:contextualSpacing/>
        <w:jc w:val="center"/>
        <w:outlineLvl w:val="1"/>
        <w:rPr>
          <w:rFonts w:ascii="Times New Roman" w:hAnsi="Times New Roman" w:cs="Times New Roman"/>
          <w:sz w:val="28"/>
          <w:szCs w:val="28"/>
        </w:rPr>
      </w:pPr>
      <w:r w:rsidRPr="004930BE">
        <w:rPr>
          <w:rFonts w:ascii="Times New Roman" w:hAnsi="Times New Roman" w:cs="Times New Roman"/>
          <w:sz w:val="28"/>
          <w:szCs w:val="28"/>
          <w:lang w:val="en-US"/>
        </w:rPr>
        <w:t>V</w:t>
      </w:r>
      <w:r w:rsidR="00304B8E" w:rsidRPr="004930BE">
        <w:rPr>
          <w:rFonts w:ascii="Times New Roman" w:hAnsi="Times New Roman" w:cs="Times New Roman"/>
          <w:sz w:val="28"/>
          <w:szCs w:val="28"/>
        </w:rPr>
        <w:t>. Досудебный (внесудебный) порядок обжалования заявителем</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решения и (или) действий (бездействия) органа,</w:t>
      </w:r>
    </w:p>
    <w:p w:rsidR="00304B8E" w:rsidRPr="004930BE" w:rsidRDefault="00304B8E" w:rsidP="007A5D02">
      <w:pPr>
        <w:pStyle w:val="ConsPlusNormal"/>
        <w:contextualSpacing/>
        <w:jc w:val="center"/>
        <w:rPr>
          <w:rFonts w:ascii="Times New Roman" w:hAnsi="Times New Roman" w:cs="Times New Roman"/>
          <w:sz w:val="28"/>
          <w:szCs w:val="28"/>
        </w:rPr>
      </w:pPr>
      <w:proofErr w:type="gramStart"/>
      <w:r w:rsidRPr="004930BE">
        <w:rPr>
          <w:rFonts w:ascii="Times New Roman" w:hAnsi="Times New Roman" w:cs="Times New Roman"/>
          <w:sz w:val="28"/>
          <w:szCs w:val="28"/>
        </w:rPr>
        <w:t>предоставляющего</w:t>
      </w:r>
      <w:proofErr w:type="gramEnd"/>
      <w:r w:rsidRPr="004930BE">
        <w:rPr>
          <w:rFonts w:ascii="Times New Roman" w:hAnsi="Times New Roman" w:cs="Times New Roman"/>
          <w:sz w:val="28"/>
          <w:szCs w:val="28"/>
        </w:rPr>
        <w:t xml:space="preserve"> услугу, а также их должностных лиц,</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муниципальных служащих</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Информация для заявителя о его праве подать жалобу</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на решение и (или) действия (бездействие) органа,</w:t>
      </w:r>
    </w:p>
    <w:p w:rsidR="00304B8E" w:rsidRPr="004930BE" w:rsidRDefault="00304B8E" w:rsidP="007A5D02">
      <w:pPr>
        <w:pStyle w:val="ConsPlusNormal"/>
        <w:contextualSpacing/>
        <w:jc w:val="center"/>
        <w:rPr>
          <w:rFonts w:ascii="Times New Roman" w:hAnsi="Times New Roman" w:cs="Times New Roman"/>
          <w:sz w:val="28"/>
          <w:szCs w:val="28"/>
        </w:rPr>
      </w:pPr>
      <w:proofErr w:type="gramStart"/>
      <w:r w:rsidRPr="004930BE">
        <w:rPr>
          <w:rFonts w:ascii="Times New Roman" w:hAnsi="Times New Roman" w:cs="Times New Roman"/>
          <w:sz w:val="28"/>
          <w:szCs w:val="28"/>
        </w:rPr>
        <w:t>предоставляющего</w:t>
      </w:r>
      <w:proofErr w:type="gramEnd"/>
      <w:r w:rsidRPr="004930BE">
        <w:rPr>
          <w:rFonts w:ascii="Times New Roman" w:hAnsi="Times New Roman" w:cs="Times New Roman"/>
          <w:sz w:val="28"/>
          <w:szCs w:val="28"/>
        </w:rPr>
        <w:t xml:space="preserve"> услугу, а также их должностных лиц,</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муниципальных служащих</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w:t>
      </w:r>
      <w:r w:rsidR="00F43B8E" w:rsidRPr="004930BE">
        <w:rPr>
          <w:rFonts w:ascii="Times New Roman" w:hAnsi="Times New Roman" w:cs="Times New Roman"/>
          <w:sz w:val="28"/>
          <w:szCs w:val="28"/>
        </w:rPr>
        <w:t>7</w:t>
      </w:r>
      <w:r w:rsidR="00304B8E" w:rsidRPr="004930BE">
        <w:rPr>
          <w:rFonts w:ascii="Times New Roman" w:hAnsi="Times New Roman" w:cs="Times New Roman"/>
          <w:sz w:val="28"/>
          <w:szCs w:val="28"/>
        </w:rPr>
        <w:t xml:space="preserve">. Заявители имеют право на обжалование действий (бездействия) органа, предоставляющего услугу, должностного лица, муниципального служащего, специалиста </w:t>
      </w:r>
      <w:r w:rsidR="003B29BE"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xml:space="preserve"> или специалиста Центра в досудебном (внесудебном) порядке.</w:t>
      </w: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Предмет жалобы</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w:t>
      </w:r>
      <w:r w:rsidR="00F43B8E" w:rsidRPr="004930BE">
        <w:rPr>
          <w:rFonts w:ascii="Times New Roman" w:hAnsi="Times New Roman" w:cs="Times New Roman"/>
          <w:sz w:val="28"/>
          <w:szCs w:val="28"/>
        </w:rPr>
        <w:t>8</w:t>
      </w:r>
      <w:r w:rsidR="00304B8E" w:rsidRPr="004930BE">
        <w:rPr>
          <w:rFonts w:ascii="Times New Roman" w:hAnsi="Times New Roman" w:cs="Times New Roman"/>
          <w:sz w:val="28"/>
          <w:szCs w:val="28"/>
        </w:rPr>
        <w:t>. Заявитель может обратиться с жалобой, в том числе в следующих случаях:</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 нарушение срока регистрации заявления заявителя о предоставлении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 нарушение срока предоставления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w:t>
      </w:r>
      <w:r w:rsidR="008B217D" w:rsidRPr="004930BE">
        <w:rPr>
          <w:rFonts w:ascii="Times New Roman" w:hAnsi="Times New Roman" w:cs="Times New Roman"/>
          <w:sz w:val="28"/>
          <w:szCs w:val="28"/>
        </w:rPr>
        <w:t>Шпаковского муниципального района</w:t>
      </w:r>
      <w:r w:rsidRPr="004930BE">
        <w:rPr>
          <w:rFonts w:ascii="Times New Roman" w:hAnsi="Times New Roman" w:cs="Times New Roman"/>
          <w:sz w:val="28"/>
          <w:szCs w:val="28"/>
        </w:rPr>
        <w:t xml:space="preserve"> для предоставления услуги;</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w:t>
      </w:r>
      <w:r w:rsidR="008B217D" w:rsidRPr="004930BE">
        <w:rPr>
          <w:rFonts w:ascii="Times New Roman" w:hAnsi="Times New Roman" w:cs="Times New Roman"/>
          <w:sz w:val="28"/>
          <w:szCs w:val="28"/>
        </w:rPr>
        <w:t xml:space="preserve">Шпаковского муниципального района </w:t>
      </w:r>
      <w:r w:rsidRPr="004930BE">
        <w:rPr>
          <w:rFonts w:ascii="Times New Roman" w:hAnsi="Times New Roman" w:cs="Times New Roman"/>
          <w:sz w:val="28"/>
          <w:szCs w:val="28"/>
        </w:rPr>
        <w:t>для предоставления услуги, у заявителя;</w:t>
      </w:r>
    </w:p>
    <w:p w:rsidR="00304B8E" w:rsidRPr="004930BE" w:rsidRDefault="00304B8E"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 xml:space="preserve">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w:t>
      </w:r>
      <w:r w:rsidR="008B217D" w:rsidRPr="004930BE">
        <w:rPr>
          <w:rFonts w:ascii="Times New Roman" w:hAnsi="Times New Roman" w:cs="Times New Roman"/>
          <w:sz w:val="28"/>
          <w:szCs w:val="28"/>
        </w:rPr>
        <w:t>Шпаковского муниципального района</w:t>
      </w:r>
      <w:r w:rsidRPr="004930BE">
        <w:rPr>
          <w:rFonts w:ascii="Times New Roman" w:hAnsi="Times New Roman" w:cs="Times New Roman"/>
          <w:sz w:val="28"/>
          <w:szCs w:val="28"/>
        </w:rPr>
        <w:t>;</w:t>
      </w:r>
      <w:proofErr w:type="gramEnd"/>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 xml:space="preserve">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w:t>
      </w:r>
      <w:r w:rsidR="008B217D" w:rsidRPr="004930BE">
        <w:rPr>
          <w:rFonts w:ascii="Times New Roman" w:hAnsi="Times New Roman" w:cs="Times New Roman"/>
          <w:sz w:val="28"/>
          <w:szCs w:val="28"/>
        </w:rPr>
        <w:t>Шпаковского муниципального района</w:t>
      </w:r>
      <w:r w:rsidRPr="004930BE">
        <w:rPr>
          <w:rFonts w:ascii="Times New Roman" w:hAnsi="Times New Roman" w:cs="Times New Roman"/>
          <w:sz w:val="28"/>
          <w:szCs w:val="28"/>
        </w:rPr>
        <w:t>;</w:t>
      </w:r>
    </w:p>
    <w:p w:rsidR="00304B8E" w:rsidRPr="004930BE" w:rsidRDefault="00304B8E"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 xml:space="preserve">7) отказ органа, предоставляющего услугу, должностного лица органа, предоставляющего услугу, в исправлении допущенных опечаток и ошибок в </w:t>
      </w:r>
      <w:r w:rsidRPr="004930BE">
        <w:rPr>
          <w:rFonts w:ascii="Times New Roman" w:hAnsi="Times New Roman" w:cs="Times New Roman"/>
          <w:sz w:val="28"/>
          <w:szCs w:val="28"/>
        </w:rPr>
        <w:lastRenderedPageBreak/>
        <w:t>выданных в результате предоставления услуги документах либо нарушение установленного срока таких исправлений.</w:t>
      </w:r>
      <w:proofErr w:type="gramEnd"/>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 xml:space="preserve">Органы местного самоуправления </w:t>
      </w:r>
      <w:r w:rsidR="008B217D" w:rsidRPr="004930BE">
        <w:rPr>
          <w:rFonts w:ascii="Times New Roman" w:hAnsi="Times New Roman" w:cs="Times New Roman"/>
          <w:sz w:val="28"/>
          <w:szCs w:val="28"/>
        </w:rPr>
        <w:t>Шпаковского муниципального района</w:t>
      </w:r>
    </w:p>
    <w:p w:rsidR="00844465"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и уполномоченные на рассмотрение жалобы</w:t>
      </w:r>
      <w:r w:rsidR="00844465">
        <w:rPr>
          <w:rFonts w:ascii="Times New Roman" w:hAnsi="Times New Roman" w:cs="Times New Roman"/>
          <w:sz w:val="28"/>
          <w:szCs w:val="28"/>
        </w:rPr>
        <w:t xml:space="preserve"> </w:t>
      </w:r>
      <w:r w:rsidRPr="004930BE">
        <w:rPr>
          <w:rFonts w:ascii="Times New Roman" w:hAnsi="Times New Roman" w:cs="Times New Roman"/>
          <w:sz w:val="28"/>
          <w:szCs w:val="28"/>
        </w:rPr>
        <w:t>должностные лица,</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 xml:space="preserve"> которым может</w:t>
      </w:r>
      <w:r w:rsidR="00844465">
        <w:rPr>
          <w:rFonts w:ascii="Times New Roman" w:hAnsi="Times New Roman" w:cs="Times New Roman"/>
          <w:sz w:val="28"/>
          <w:szCs w:val="28"/>
        </w:rPr>
        <w:t xml:space="preserve"> </w:t>
      </w:r>
      <w:r w:rsidRPr="004930BE">
        <w:rPr>
          <w:rFonts w:ascii="Times New Roman" w:hAnsi="Times New Roman" w:cs="Times New Roman"/>
          <w:sz w:val="28"/>
          <w:szCs w:val="28"/>
        </w:rPr>
        <w:t>быть направлена жалоба</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8</w:t>
      </w:r>
      <w:r w:rsidR="00F43B8E" w:rsidRPr="004930BE">
        <w:rPr>
          <w:rFonts w:ascii="Times New Roman" w:hAnsi="Times New Roman" w:cs="Times New Roman"/>
          <w:sz w:val="28"/>
          <w:szCs w:val="28"/>
        </w:rPr>
        <w:t>9</w:t>
      </w:r>
      <w:r w:rsidR="00304B8E" w:rsidRPr="004930BE">
        <w:rPr>
          <w:rFonts w:ascii="Times New Roman" w:hAnsi="Times New Roman" w:cs="Times New Roman"/>
          <w:sz w:val="28"/>
          <w:szCs w:val="28"/>
        </w:rPr>
        <w:t xml:space="preserve">. Жалоба на действия должностных лиц, муниципальных служащих и специалистов </w:t>
      </w:r>
      <w:r w:rsidR="004328BB"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xml:space="preserve"> подается в </w:t>
      </w:r>
      <w:r w:rsidR="004328BB" w:rsidRPr="004930BE">
        <w:rPr>
          <w:rFonts w:ascii="Times New Roman" w:hAnsi="Times New Roman" w:cs="Times New Roman"/>
          <w:sz w:val="28"/>
          <w:szCs w:val="28"/>
        </w:rPr>
        <w:t>Управление</w:t>
      </w:r>
      <w:r w:rsidR="00304B8E" w:rsidRPr="004930BE">
        <w:rPr>
          <w:rFonts w:ascii="Times New Roman" w:hAnsi="Times New Roman" w:cs="Times New Roman"/>
          <w:sz w:val="28"/>
          <w:szCs w:val="28"/>
        </w:rPr>
        <w:t xml:space="preserve"> и рассматривается его </w:t>
      </w:r>
      <w:r w:rsidR="004328BB" w:rsidRPr="004930BE">
        <w:rPr>
          <w:rFonts w:ascii="Times New Roman" w:hAnsi="Times New Roman" w:cs="Times New Roman"/>
          <w:sz w:val="28"/>
          <w:szCs w:val="28"/>
        </w:rPr>
        <w:t>начальником Управления</w:t>
      </w:r>
      <w:r w:rsidR="00304B8E" w:rsidRPr="004930BE">
        <w:rPr>
          <w:rFonts w:ascii="Times New Roman" w:hAnsi="Times New Roman" w:cs="Times New Roman"/>
          <w:sz w:val="28"/>
          <w:szCs w:val="28"/>
        </w:rPr>
        <w:t>.</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90</w:t>
      </w:r>
      <w:r w:rsidR="00304B8E" w:rsidRPr="004930BE">
        <w:rPr>
          <w:rFonts w:ascii="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91</w:t>
      </w:r>
      <w:r w:rsidR="00304B8E" w:rsidRPr="004930BE">
        <w:rPr>
          <w:rFonts w:ascii="Times New Roman" w:hAnsi="Times New Roman" w:cs="Times New Roman"/>
          <w:sz w:val="28"/>
          <w:szCs w:val="28"/>
        </w:rPr>
        <w:t xml:space="preserve">. Жалоба на действия руководителей </w:t>
      </w:r>
      <w:r w:rsidR="004328BB"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Центра подается в Администрацию и рассматривается должностным лицом, наделенным полномочиями по рассмотрению жалоб.</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Порядок подачи и рассмотрения жалобы</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92</w:t>
      </w:r>
      <w:r w:rsidR="00304B8E" w:rsidRPr="004930BE">
        <w:rPr>
          <w:rFonts w:ascii="Times New Roman" w:hAnsi="Times New Roman" w:cs="Times New Roman"/>
          <w:sz w:val="28"/>
          <w:szCs w:val="28"/>
        </w:rPr>
        <w:t>. Жалоба подается в письменной форме на бумажном носителе или в электронной форме.</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93</w:t>
      </w:r>
      <w:r w:rsidR="00304B8E" w:rsidRPr="004930BE">
        <w:rPr>
          <w:rFonts w:ascii="Times New Roman" w:hAnsi="Times New Roman" w:cs="Times New Roman"/>
          <w:sz w:val="28"/>
          <w:szCs w:val="28"/>
        </w:rPr>
        <w:t>.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w:t>
      </w:r>
      <w:r w:rsidR="00F43B8E" w:rsidRPr="004930BE">
        <w:rPr>
          <w:rFonts w:ascii="Times New Roman" w:hAnsi="Times New Roman" w:cs="Times New Roman"/>
          <w:sz w:val="28"/>
          <w:szCs w:val="28"/>
        </w:rPr>
        <w:t>4</w:t>
      </w:r>
      <w:r w:rsidR="00304B8E" w:rsidRPr="004930BE">
        <w:rPr>
          <w:rFonts w:ascii="Times New Roman" w:hAnsi="Times New Roman" w:cs="Times New Roman"/>
          <w:sz w:val="28"/>
          <w:szCs w:val="28"/>
        </w:rPr>
        <w:t>. Жалоба должна содержать:</w:t>
      </w:r>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304B8E" w:rsidRPr="004930BE" w:rsidRDefault="00304B8E"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304B8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DB1F82" w:rsidRPr="004930BE" w:rsidRDefault="00DB1F82" w:rsidP="007A5D02">
      <w:pPr>
        <w:pStyle w:val="ConsPlusNormal"/>
        <w:ind w:firstLine="709"/>
        <w:contextualSpacing/>
        <w:jc w:val="both"/>
        <w:rPr>
          <w:rFonts w:ascii="Times New Roman" w:hAnsi="Times New Roman" w:cs="Times New Roman"/>
          <w:sz w:val="28"/>
          <w:szCs w:val="28"/>
        </w:rPr>
      </w:pP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lastRenderedPageBreak/>
        <w:t>Сроки рассмотрения жалобы</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w:t>
      </w:r>
      <w:r w:rsidR="00F43B8E" w:rsidRPr="004930BE">
        <w:rPr>
          <w:rFonts w:ascii="Times New Roman" w:hAnsi="Times New Roman" w:cs="Times New Roman"/>
          <w:sz w:val="28"/>
          <w:szCs w:val="28"/>
        </w:rPr>
        <w:t>5</w:t>
      </w:r>
      <w:r w:rsidR="00304B8E" w:rsidRPr="004930BE">
        <w:rPr>
          <w:rFonts w:ascii="Times New Roman" w:hAnsi="Times New Roman" w:cs="Times New Roman"/>
          <w:sz w:val="28"/>
          <w:szCs w:val="28"/>
        </w:rPr>
        <w:t xml:space="preserve">. </w:t>
      </w:r>
      <w:proofErr w:type="gramStart"/>
      <w:r w:rsidR="00304B8E" w:rsidRPr="004930BE">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00304B8E" w:rsidRPr="004930BE">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w:t>
      </w:r>
      <w:r w:rsidR="00F43B8E" w:rsidRPr="004930BE">
        <w:rPr>
          <w:rFonts w:ascii="Times New Roman" w:hAnsi="Times New Roman" w:cs="Times New Roman"/>
          <w:sz w:val="28"/>
          <w:szCs w:val="28"/>
        </w:rPr>
        <w:t>6</w:t>
      </w:r>
      <w:r w:rsidR="00304B8E" w:rsidRPr="004930BE">
        <w:rPr>
          <w:rFonts w:ascii="Times New Roman" w:hAnsi="Times New Roman" w:cs="Times New Roman"/>
          <w:sz w:val="28"/>
          <w:szCs w:val="28"/>
        </w:rPr>
        <w:t xml:space="preserve">. </w:t>
      </w:r>
      <w:proofErr w:type="gramStart"/>
      <w:r w:rsidR="00304B8E" w:rsidRPr="004930BE">
        <w:rPr>
          <w:rFonts w:ascii="Times New Roman" w:hAnsi="Times New Roman" w:cs="Times New Roman"/>
          <w:sz w:val="28"/>
          <w:szCs w:val="28"/>
        </w:rPr>
        <w:t xml:space="preserve">Жалоба на действия специалистов </w:t>
      </w:r>
      <w:r w:rsidR="005C2A79"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xml:space="preserve">, Центра подлежит рассмотрению </w:t>
      </w:r>
      <w:r w:rsidR="005C2A79" w:rsidRPr="004930BE">
        <w:rPr>
          <w:rFonts w:ascii="Times New Roman" w:hAnsi="Times New Roman" w:cs="Times New Roman"/>
          <w:sz w:val="28"/>
          <w:szCs w:val="28"/>
        </w:rPr>
        <w:t>начальником Управления</w:t>
      </w:r>
      <w:r w:rsidR="00304B8E" w:rsidRPr="004930BE">
        <w:rPr>
          <w:rFonts w:ascii="Times New Roman" w:hAnsi="Times New Roman" w:cs="Times New Roman"/>
          <w:sz w:val="28"/>
          <w:szCs w:val="28"/>
        </w:rPr>
        <w:t>,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w:t>
      </w:r>
      <w:proofErr w:type="gramEnd"/>
      <w:r w:rsidR="00304B8E" w:rsidRPr="004930BE">
        <w:rPr>
          <w:rFonts w:ascii="Times New Roman" w:hAnsi="Times New Roman" w:cs="Times New Roman"/>
          <w:sz w:val="28"/>
          <w:szCs w:val="28"/>
        </w:rPr>
        <w:t xml:space="preserve"> не установлены Правительством Российской Федерации.</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Результат рассмотрения жалобы</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w:t>
      </w:r>
      <w:r w:rsidR="00F43B8E" w:rsidRPr="004930BE">
        <w:rPr>
          <w:rFonts w:ascii="Times New Roman" w:hAnsi="Times New Roman" w:cs="Times New Roman"/>
          <w:sz w:val="28"/>
          <w:szCs w:val="28"/>
        </w:rPr>
        <w:t>7</w:t>
      </w:r>
      <w:r w:rsidR="00304B8E" w:rsidRPr="004930BE">
        <w:rPr>
          <w:rFonts w:ascii="Times New Roman" w:hAnsi="Times New Roman" w:cs="Times New Roman"/>
          <w:sz w:val="28"/>
          <w:szCs w:val="28"/>
        </w:rPr>
        <w:t>. По результатам рассмотрения жалобы принимается одно из следующих решений:</w:t>
      </w:r>
    </w:p>
    <w:p w:rsidR="00304B8E" w:rsidRPr="004930BE" w:rsidRDefault="00304B8E" w:rsidP="007A5D02">
      <w:pPr>
        <w:pStyle w:val="ConsPlusNormal"/>
        <w:ind w:firstLine="709"/>
        <w:contextualSpacing/>
        <w:jc w:val="both"/>
        <w:rPr>
          <w:rFonts w:ascii="Times New Roman" w:hAnsi="Times New Roman" w:cs="Times New Roman"/>
          <w:sz w:val="28"/>
          <w:szCs w:val="28"/>
        </w:rPr>
      </w:pPr>
      <w:proofErr w:type="gramStart"/>
      <w:r w:rsidRPr="004930BE">
        <w:rPr>
          <w:rFonts w:ascii="Times New Roman" w:hAnsi="Times New Roman" w:cs="Times New Roman"/>
          <w:sz w:val="28"/>
          <w:szCs w:val="28"/>
        </w:rPr>
        <w:t xml:space="preserve">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w:t>
      </w:r>
      <w:r w:rsidR="005C2A79" w:rsidRPr="004930BE">
        <w:rPr>
          <w:rFonts w:ascii="Times New Roman" w:hAnsi="Times New Roman" w:cs="Times New Roman"/>
          <w:sz w:val="28"/>
          <w:szCs w:val="28"/>
        </w:rPr>
        <w:t>Шпаковского муниципального района</w:t>
      </w:r>
      <w:r w:rsidRPr="004930BE">
        <w:rPr>
          <w:rFonts w:ascii="Times New Roman" w:hAnsi="Times New Roman" w:cs="Times New Roman"/>
          <w:sz w:val="28"/>
          <w:szCs w:val="28"/>
        </w:rPr>
        <w:t>, а также в иных формах;</w:t>
      </w:r>
      <w:proofErr w:type="gramEnd"/>
    </w:p>
    <w:p w:rsidR="00304B8E" w:rsidRPr="004930BE" w:rsidRDefault="00304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2) отказ в удовлетворении жалобы.</w:t>
      </w:r>
    </w:p>
    <w:p w:rsidR="00304B8E" w:rsidRPr="004930BE" w:rsidRDefault="002252A9"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w:t>
      </w:r>
      <w:r w:rsidR="00F43B8E" w:rsidRPr="004930BE">
        <w:rPr>
          <w:rFonts w:ascii="Times New Roman" w:hAnsi="Times New Roman" w:cs="Times New Roman"/>
          <w:sz w:val="28"/>
          <w:szCs w:val="28"/>
        </w:rPr>
        <w:t>8</w:t>
      </w:r>
      <w:r w:rsidR="00304B8E" w:rsidRPr="004930BE">
        <w:rPr>
          <w:rFonts w:ascii="Times New Roman" w:hAnsi="Times New Roman" w:cs="Times New Roman"/>
          <w:sz w:val="28"/>
          <w:szCs w:val="28"/>
        </w:rPr>
        <w:t xml:space="preserve">. В случае установления в ходе или по результатам </w:t>
      </w:r>
      <w:proofErr w:type="gramStart"/>
      <w:r w:rsidR="00304B8E" w:rsidRPr="004930B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304B8E" w:rsidRPr="004930BE">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304B8E" w:rsidP="007A5D02">
      <w:pPr>
        <w:pStyle w:val="ConsPlusNormal"/>
        <w:contextualSpacing/>
        <w:jc w:val="center"/>
        <w:outlineLvl w:val="2"/>
        <w:rPr>
          <w:rFonts w:ascii="Times New Roman" w:hAnsi="Times New Roman" w:cs="Times New Roman"/>
          <w:sz w:val="28"/>
          <w:szCs w:val="28"/>
        </w:rPr>
      </w:pPr>
      <w:r w:rsidRPr="004930BE">
        <w:rPr>
          <w:rFonts w:ascii="Times New Roman" w:hAnsi="Times New Roman" w:cs="Times New Roman"/>
          <w:sz w:val="28"/>
          <w:szCs w:val="28"/>
        </w:rPr>
        <w:t>Порядок информирования заявителя</w:t>
      </w:r>
    </w:p>
    <w:p w:rsidR="00304B8E" w:rsidRPr="004930BE" w:rsidRDefault="00304B8E" w:rsidP="007A5D02">
      <w:pPr>
        <w:pStyle w:val="ConsPlusNormal"/>
        <w:contextualSpacing/>
        <w:jc w:val="center"/>
        <w:rPr>
          <w:rFonts w:ascii="Times New Roman" w:hAnsi="Times New Roman" w:cs="Times New Roman"/>
          <w:sz w:val="28"/>
          <w:szCs w:val="28"/>
        </w:rPr>
      </w:pPr>
      <w:r w:rsidRPr="004930BE">
        <w:rPr>
          <w:rFonts w:ascii="Times New Roman" w:hAnsi="Times New Roman" w:cs="Times New Roman"/>
          <w:sz w:val="28"/>
          <w:szCs w:val="28"/>
        </w:rPr>
        <w:t>о результатах рассмотрения жалобы</w:t>
      </w:r>
    </w:p>
    <w:p w:rsidR="00304B8E" w:rsidRPr="004930BE" w:rsidRDefault="00304B8E" w:rsidP="007A5D02">
      <w:pPr>
        <w:pStyle w:val="ConsPlusNormal"/>
        <w:contextualSpacing/>
        <w:rPr>
          <w:rFonts w:ascii="Times New Roman" w:hAnsi="Times New Roman" w:cs="Times New Roman"/>
          <w:sz w:val="28"/>
          <w:szCs w:val="28"/>
        </w:rPr>
      </w:pPr>
    </w:p>
    <w:p w:rsidR="00304B8E" w:rsidRPr="004930BE" w:rsidRDefault="00EB1DCD"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9</w:t>
      </w:r>
      <w:r w:rsidR="00F43B8E" w:rsidRPr="004930BE">
        <w:rPr>
          <w:rFonts w:ascii="Times New Roman" w:hAnsi="Times New Roman" w:cs="Times New Roman"/>
          <w:sz w:val="28"/>
          <w:szCs w:val="28"/>
        </w:rPr>
        <w:t>9</w:t>
      </w:r>
      <w:r w:rsidR="00304B8E" w:rsidRPr="004930BE">
        <w:rPr>
          <w:rFonts w:ascii="Times New Roman" w:hAnsi="Times New Roman" w:cs="Times New Roman"/>
          <w:sz w:val="28"/>
          <w:szCs w:val="28"/>
        </w:rPr>
        <w:t xml:space="preserve">. Мотивированный ответ о результатах рассмотрения жалобы направляется заявителю в письменной форме и по желанию заявителя в </w:t>
      </w:r>
      <w:r w:rsidR="00304B8E" w:rsidRPr="004930BE">
        <w:rPr>
          <w:rFonts w:ascii="Times New Roman" w:hAnsi="Times New Roman" w:cs="Times New Roman"/>
          <w:sz w:val="28"/>
          <w:szCs w:val="28"/>
        </w:rPr>
        <w:lastRenderedPageBreak/>
        <w:t>электронной форме не позднее дня, следующего за днем принятия решения по жалобе.</w:t>
      </w:r>
    </w:p>
    <w:p w:rsidR="00304B8E" w:rsidRPr="004930BE" w:rsidRDefault="00F43B8E" w:rsidP="007A5D02">
      <w:pPr>
        <w:pStyle w:val="ConsPlusNormal"/>
        <w:ind w:firstLine="709"/>
        <w:contextualSpacing/>
        <w:jc w:val="both"/>
        <w:rPr>
          <w:rFonts w:ascii="Times New Roman" w:hAnsi="Times New Roman" w:cs="Times New Roman"/>
          <w:sz w:val="28"/>
          <w:szCs w:val="28"/>
        </w:rPr>
      </w:pPr>
      <w:r w:rsidRPr="004930BE">
        <w:rPr>
          <w:rFonts w:ascii="Times New Roman" w:hAnsi="Times New Roman" w:cs="Times New Roman"/>
          <w:sz w:val="28"/>
          <w:szCs w:val="28"/>
        </w:rPr>
        <w:t>100</w:t>
      </w:r>
      <w:r w:rsidR="00304B8E" w:rsidRPr="004930BE">
        <w:rPr>
          <w:rFonts w:ascii="Times New Roman" w:hAnsi="Times New Roman" w:cs="Times New Roman"/>
          <w:sz w:val="28"/>
          <w:szCs w:val="28"/>
        </w:rPr>
        <w:t xml:space="preserve">. Информация о порядке обжалования действий (бездействия), а также решений </w:t>
      </w:r>
      <w:r w:rsidR="005C2A79"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xml:space="preserve">, Центра, должностных лиц, муниципальных служащих, специалистов </w:t>
      </w:r>
      <w:r w:rsidR="005C2A79" w:rsidRPr="004930BE">
        <w:rPr>
          <w:rFonts w:ascii="Times New Roman" w:hAnsi="Times New Roman" w:cs="Times New Roman"/>
          <w:sz w:val="28"/>
          <w:szCs w:val="28"/>
        </w:rPr>
        <w:t>Управления</w:t>
      </w:r>
      <w:r w:rsidR="00304B8E" w:rsidRPr="004930BE">
        <w:rPr>
          <w:rFonts w:ascii="Times New Roman" w:hAnsi="Times New Roman" w:cs="Times New Roman"/>
          <w:sz w:val="28"/>
          <w:szCs w:val="28"/>
        </w:rPr>
        <w:t xml:space="preserve">, специалистов Центра размещается на информационных стендах в местах предоставления услуги в </w:t>
      </w:r>
      <w:r w:rsidR="005C2A79" w:rsidRPr="004930BE">
        <w:rPr>
          <w:rFonts w:ascii="Times New Roman" w:hAnsi="Times New Roman" w:cs="Times New Roman"/>
          <w:sz w:val="28"/>
          <w:szCs w:val="28"/>
        </w:rPr>
        <w:t>Управлении</w:t>
      </w:r>
      <w:r w:rsidR="00304B8E" w:rsidRPr="004930BE">
        <w:rPr>
          <w:rFonts w:ascii="Times New Roman" w:hAnsi="Times New Roman" w:cs="Times New Roman"/>
          <w:sz w:val="28"/>
          <w:szCs w:val="28"/>
        </w:rPr>
        <w:t>, Центре, на официальном сайте Администрации, Едином портале, а также Портале государственных и муниципальных услуг Ставропольского края.</w:t>
      </w:r>
    </w:p>
    <w:p w:rsidR="00304B8E" w:rsidRPr="004930BE" w:rsidRDefault="00304B8E">
      <w:pPr>
        <w:pStyle w:val="ConsPlusNormal"/>
        <w:rPr>
          <w:rFonts w:ascii="Times New Roman" w:hAnsi="Times New Roman" w:cs="Times New Roman"/>
          <w:sz w:val="28"/>
          <w:szCs w:val="28"/>
        </w:rPr>
      </w:pPr>
    </w:p>
    <w:p w:rsidR="00304B8E" w:rsidRPr="004930BE" w:rsidRDefault="00304B8E">
      <w:pPr>
        <w:pStyle w:val="ConsPlusNormal"/>
        <w:rPr>
          <w:rFonts w:ascii="Times New Roman" w:hAnsi="Times New Roman" w:cs="Times New Roman"/>
          <w:sz w:val="28"/>
          <w:szCs w:val="28"/>
        </w:rPr>
      </w:pPr>
    </w:p>
    <w:p w:rsidR="00083A7B" w:rsidRPr="004930BE" w:rsidRDefault="00083A7B">
      <w:pPr>
        <w:pStyle w:val="ConsPlusNormal"/>
        <w:rPr>
          <w:rFonts w:ascii="Times New Roman" w:hAnsi="Times New Roman" w:cs="Times New Roman"/>
          <w:sz w:val="28"/>
          <w:szCs w:val="28"/>
        </w:rPr>
      </w:pPr>
    </w:p>
    <w:p w:rsidR="004930BE" w:rsidRDefault="00543798" w:rsidP="005437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w:t>
      </w:r>
    </w:p>
    <w:p w:rsidR="006B1835" w:rsidRDefault="006B1835">
      <w:pPr>
        <w:pStyle w:val="ConsPlusNormal"/>
        <w:rPr>
          <w:rFonts w:ascii="Times New Roman" w:hAnsi="Times New Roman" w:cs="Times New Roman"/>
          <w:sz w:val="24"/>
          <w:szCs w:val="24"/>
        </w:rPr>
      </w:pPr>
    </w:p>
    <w:p w:rsidR="006B1835" w:rsidRDefault="006B1835">
      <w:pPr>
        <w:pStyle w:val="ConsPlusNormal"/>
        <w:rPr>
          <w:rFonts w:ascii="Times New Roman" w:hAnsi="Times New Roman" w:cs="Times New Roman"/>
          <w:sz w:val="24"/>
          <w:szCs w:val="24"/>
        </w:rPr>
      </w:pPr>
    </w:p>
    <w:p w:rsidR="006B1835" w:rsidRDefault="006B1835">
      <w:pPr>
        <w:pStyle w:val="ConsPlusNormal"/>
        <w:rPr>
          <w:rFonts w:ascii="Times New Roman" w:hAnsi="Times New Roman" w:cs="Times New Roman"/>
          <w:sz w:val="24"/>
          <w:szCs w:val="24"/>
        </w:rPr>
      </w:pPr>
    </w:p>
    <w:p w:rsidR="006B1835" w:rsidRDefault="006B1835">
      <w:pPr>
        <w:pStyle w:val="ConsPlusNormal"/>
        <w:rPr>
          <w:rFonts w:ascii="Times New Roman" w:hAnsi="Times New Roman" w:cs="Times New Roman"/>
          <w:sz w:val="24"/>
          <w:szCs w:val="24"/>
        </w:rPr>
      </w:pPr>
    </w:p>
    <w:p w:rsidR="00676C37" w:rsidRDefault="00676C37">
      <w:pPr>
        <w:pStyle w:val="ConsPlusNormal"/>
        <w:rPr>
          <w:rFonts w:ascii="Times New Roman" w:hAnsi="Times New Roman" w:cs="Times New Roman"/>
          <w:sz w:val="24"/>
          <w:szCs w:val="24"/>
        </w:rPr>
      </w:pPr>
    </w:p>
    <w:sectPr w:rsidR="00676C37" w:rsidSect="00301B7C">
      <w:headerReference w:type="default" r:id="rId3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C3" w:rsidRDefault="002C70C3" w:rsidP="002C2DDA">
      <w:r>
        <w:separator/>
      </w:r>
    </w:p>
  </w:endnote>
  <w:endnote w:type="continuationSeparator" w:id="0">
    <w:p w:rsidR="002C70C3" w:rsidRDefault="002C70C3" w:rsidP="002C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C3" w:rsidRDefault="002C70C3" w:rsidP="002C2DDA">
      <w:r>
        <w:separator/>
      </w:r>
    </w:p>
  </w:footnote>
  <w:footnote w:type="continuationSeparator" w:id="0">
    <w:p w:rsidR="002C70C3" w:rsidRDefault="002C70C3" w:rsidP="002C2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284143"/>
      <w:docPartObj>
        <w:docPartGallery w:val="Page Numbers (Top of Page)"/>
        <w:docPartUnique/>
      </w:docPartObj>
    </w:sdtPr>
    <w:sdtEndPr/>
    <w:sdtContent>
      <w:p w:rsidR="002C2DDA" w:rsidRDefault="002C2DDA">
        <w:pPr>
          <w:pStyle w:val="a7"/>
          <w:jc w:val="center"/>
        </w:pPr>
        <w:r>
          <w:fldChar w:fldCharType="begin"/>
        </w:r>
        <w:r>
          <w:instrText>PAGE   \* MERGEFORMAT</w:instrText>
        </w:r>
        <w:r>
          <w:fldChar w:fldCharType="separate"/>
        </w:r>
        <w:r w:rsidR="009C48C1">
          <w:rPr>
            <w:noProof/>
          </w:rPr>
          <w:t>28</w:t>
        </w:r>
        <w:r>
          <w:fldChar w:fldCharType="end"/>
        </w:r>
      </w:p>
    </w:sdtContent>
  </w:sdt>
  <w:p w:rsidR="002C2DDA" w:rsidRDefault="002C2DD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DC669A"/>
    <w:multiLevelType w:val="hybridMultilevel"/>
    <w:tmpl w:val="5C5CD050"/>
    <w:lvl w:ilvl="0" w:tplc="A4C493C4">
      <w:start w:val="5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67F90EEE"/>
    <w:multiLevelType w:val="hybridMultilevel"/>
    <w:tmpl w:val="7A2ED11A"/>
    <w:lvl w:ilvl="0" w:tplc="9AFC61A6">
      <w:start w:val="56"/>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8E"/>
    <w:rsid w:val="000221F5"/>
    <w:rsid w:val="000518E5"/>
    <w:rsid w:val="00052B98"/>
    <w:rsid w:val="0005596F"/>
    <w:rsid w:val="000559FD"/>
    <w:rsid w:val="00060CBD"/>
    <w:rsid w:val="00061255"/>
    <w:rsid w:val="0007545D"/>
    <w:rsid w:val="00081127"/>
    <w:rsid w:val="00083A7B"/>
    <w:rsid w:val="00093602"/>
    <w:rsid w:val="000944A1"/>
    <w:rsid w:val="000B688F"/>
    <w:rsid w:val="000C54E4"/>
    <w:rsid w:val="000E18C3"/>
    <w:rsid w:val="000F73DC"/>
    <w:rsid w:val="00170E6B"/>
    <w:rsid w:val="001922DC"/>
    <w:rsid w:val="001A3EE3"/>
    <w:rsid w:val="001B3414"/>
    <w:rsid w:val="001D0CBB"/>
    <w:rsid w:val="001E01F9"/>
    <w:rsid w:val="002104E9"/>
    <w:rsid w:val="002252A9"/>
    <w:rsid w:val="00247AC7"/>
    <w:rsid w:val="002652F6"/>
    <w:rsid w:val="002661CE"/>
    <w:rsid w:val="00275544"/>
    <w:rsid w:val="00291748"/>
    <w:rsid w:val="002C2DDA"/>
    <w:rsid w:val="002C70C3"/>
    <w:rsid w:val="002E7676"/>
    <w:rsid w:val="002F0EF6"/>
    <w:rsid w:val="00301B7C"/>
    <w:rsid w:val="00304B8E"/>
    <w:rsid w:val="003175F3"/>
    <w:rsid w:val="003222D7"/>
    <w:rsid w:val="00331A53"/>
    <w:rsid w:val="003607F7"/>
    <w:rsid w:val="00365194"/>
    <w:rsid w:val="00371E88"/>
    <w:rsid w:val="00385E17"/>
    <w:rsid w:val="003A43B3"/>
    <w:rsid w:val="003B29BE"/>
    <w:rsid w:val="003C2601"/>
    <w:rsid w:val="003E31CC"/>
    <w:rsid w:val="003F53DF"/>
    <w:rsid w:val="004018C0"/>
    <w:rsid w:val="004119FC"/>
    <w:rsid w:val="004328BB"/>
    <w:rsid w:val="00436F29"/>
    <w:rsid w:val="00470537"/>
    <w:rsid w:val="0047201C"/>
    <w:rsid w:val="004930BE"/>
    <w:rsid w:val="00496FA3"/>
    <w:rsid w:val="004A3760"/>
    <w:rsid w:val="004C4716"/>
    <w:rsid w:val="004D6D18"/>
    <w:rsid w:val="004E0572"/>
    <w:rsid w:val="004E2FAC"/>
    <w:rsid w:val="005079C6"/>
    <w:rsid w:val="00515AE7"/>
    <w:rsid w:val="005353C7"/>
    <w:rsid w:val="00543798"/>
    <w:rsid w:val="00557570"/>
    <w:rsid w:val="005677CE"/>
    <w:rsid w:val="00594DA4"/>
    <w:rsid w:val="00596B90"/>
    <w:rsid w:val="005C2153"/>
    <w:rsid w:val="005C2A79"/>
    <w:rsid w:val="005C2F42"/>
    <w:rsid w:val="005F164C"/>
    <w:rsid w:val="00621428"/>
    <w:rsid w:val="00634672"/>
    <w:rsid w:val="00640E7E"/>
    <w:rsid w:val="00676C37"/>
    <w:rsid w:val="006B1835"/>
    <w:rsid w:val="006E7E6A"/>
    <w:rsid w:val="007208A1"/>
    <w:rsid w:val="0072649F"/>
    <w:rsid w:val="00747089"/>
    <w:rsid w:val="00780B9F"/>
    <w:rsid w:val="00784D47"/>
    <w:rsid w:val="00791BC3"/>
    <w:rsid w:val="007A13A8"/>
    <w:rsid w:val="007A5D02"/>
    <w:rsid w:val="007A6C1C"/>
    <w:rsid w:val="007B6342"/>
    <w:rsid w:val="007B66B7"/>
    <w:rsid w:val="007E701E"/>
    <w:rsid w:val="0080745A"/>
    <w:rsid w:val="00844465"/>
    <w:rsid w:val="008B217D"/>
    <w:rsid w:val="008D4F63"/>
    <w:rsid w:val="0090381F"/>
    <w:rsid w:val="00910F0E"/>
    <w:rsid w:val="0093248E"/>
    <w:rsid w:val="009A2CB5"/>
    <w:rsid w:val="009A3553"/>
    <w:rsid w:val="009C2327"/>
    <w:rsid w:val="009C48C1"/>
    <w:rsid w:val="009F2A6B"/>
    <w:rsid w:val="009F679F"/>
    <w:rsid w:val="00A21C59"/>
    <w:rsid w:val="00A24459"/>
    <w:rsid w:val="00A56A04"/>
    <w:rsid w:val="00A6129B"/>
    <w:rsid w:val="00A7007D"/>
    <w:rsid w:val="00A84A36"/>
    <w:rsid w:val="00A8509D"/>
    <w:rsid w:val="00A930EC"/>
    <w:rsid w:val="00AA02C4"/>
    <w:rsid w:val="00AC3722"/>
    <w:rsid w:val="00AD3062"/>
    <w:rsid w:val="00AF77D8"/>
    <w:rsid w:val="00B11277"/>
    <w:rsid w:val="00B31FFB"/>
    <w:rsid w:val="00B332A1"/>
    <w:rsid w:val="00B54CA5"/>
    <w:rsid w:val="00B57D76"/>
    <w:rsid w:val="00BB73A5"/>
    <w:rsid w:val="00BB78D3"/>
    <w:rsid w:val="00BC1056"/>
    <w:rsid w:val="00BD43C2"/>
    <w:rsid w:val="00BD44FC"/>
    <w:rsid w:val="00BE5138"/>
    <w:rsid w:val="00C064EC"/>
    <w:rsid w:val="00C27828"/>
    <w:rsid w:val="00C73A56"/>
    <w:rsid w:val="00C73B9B"/>
    <w:rsid w:val="00CA2224"/>
    <w:rsid w:val="00CA245F"/>
    <w:rsid w:val="00CA4001"/>
    <w:rsid w:val="00CB0742"/>
    <w:rsid w:val="00CB0F0A"/>
    <w:rsid w:val="00CF0AF9"/>
    <w:rsid w:val="00D00AAA"/>
    <w:rsid w:val="00D244F5"/>
    <w:rsid w:val="00D67ABD"/>
    <w:rsid w:val="00D704F8"/>
    <w:rsid w:val="00D802AB"/>
    <w:rsid w:val="00D937D7"/>
    <w:rsid w:val="00D93F7C"/>
    <w:rsid w:val="00DA495B"/>
    <w:rsid w:val="00DB0D2F"/>
    <w:rsid w:val="00DB1F82"/>
    <w:rsid w:val="00DC4F8F"/>
    <w:rsid w:val="00DF6C0B"/>
    <w:rsid w:val="00E15D02"/>
    <w:rsid w:val="00E25F58"/>
    <w:rsid w:val="00E4733B"/>
    <w:rsid w:val="00EB1DCD"/>
    <w:rsid w:val="00EC147E"/>
    <w:rsid w:val="00EC54C1"/>
    <w:rsid w:val="00EF0713"/>
    <w:rsid w:val="00F06B15"/>
    <w:rsid w:val="00F149A8"/>
    <w:rsid w:val="00F324ED"/>
    <w:rsid w:val="00F43B8E"/>
    <w:rsid w:val="00F9346A"/>
    <w:rsid w:val="00FF5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4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04B8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222D7"/>
    <w:rPr>
      <w:color w:val="0000FF" w:themeColor="hyperlink"/>
      <w:u w:val="single"/>
    </w:rPr>
  </w:style>
  <w:style w:type="paragraph" w:styleId="a4">
    <w:name w:val="Balloon Text"/>
    <w:basedOn w:val="a"/>
    <w:link w:val="a5"/>
    <w:uiPriority w:val="99"/>
    <w:semiHidden/>
    <w:unhideWhenUsed/>
    <w:rsid w:val="00A6129B"/>
    <w:rPr>
      <w:rFonts w:ascii="Tahoma" w:hAnsi="Tahoma" w:cs="Tahoma"/>
      <w:sz w:val="16"/>
      <w:szCs w:val="16"/>
    </w:rPr>
  </w:style>
  <w:style w:type="character" w:customStyle="1" w:styleId="a5">
    <w:name w:val="Текст выноски Знак"/>
    <w:basedOn w:val="a0"/>
    <w:link w:val="a4"/>
    <w:uiPriority w:val="99"/>
    <w:semiHidden/>
    <w:rsid w:val="00A6129B"/>
    <w:rPr>
      <w:rFonts w:ascii="Tahoma" w:eastAsia="Times New Roman" w:hAnsi="Tahoma" w:cs="Tahoma"/>
      <w:sz w:val="16"/>
      <w:szCs w:val="16"/>
      <w:lang w:eastAsia="ru-RU"/>
    </w:rPr>
  </w:style>
  <w:style w:type="paragraph" w:customStyle="1" w:styleId="Default">
    <w:name w:val="Default"/>
    <w:rsid w:val="003E31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Grid">
    <w:name w:val="TableGrid"/>
    <w:rsid w:val="009F2A6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9F2A6B"/>
    <w:pPr>
      <w:spacing w:after="0" w:line="240" w:lineRule="auto"/>
    </w:pPr>
    <w:rPr>
      <w:rFonts w:eastAsia="Times New Roman"/>
      <w:lang w:eastAsia="ru-RU"/>
    </w:rPr>
    <w:tblPr>
      <w:tblCellMar>
        <w:top w:w="0" w:type="dxa"/>
        <w:left w:w="0" w:type="dxa"/>
        <w:bottom w:w="0" w:type="dxa"/>
        <w:right w:w="0" w:type="dxa"/>
      </w:tblCellMar>
    </w:tblPr>
  </w:style>
  <w:style w:type="paragraph" w:styleId="a6">
    <w:name w:val="List Paragraph"/>
    <w:basedOn w:val="a"/>
    <w:uiPriority w:val="34"/>
    <w:qFormat/>
    <w:rsid w:val="00F43B8E"/>
    <w:pPr>
      <w:ind w:left="720"/>
      <w:contextualSpacing/>
    </w:pPr>
  </w:style>
  <w:style w:type="paragraph" w:styleId="a7">
    <w:name w:val="header"/>
    <w:basedOn w:val="a"/>
    <w:link w:val="a8"/>
    <w:uiPriority w:val="99"/>
    <w:unhideWhenUsed/>
    <w:rsid w:val="002C2DDA"/>
    <w:pPr>
      <w:tabs>
        <w:tab w:val="center" w:pos="4677"/>
        <w:tab w:val="right" w:pos="9355"/>
      </w:tabs>
    </w:pPr>
  </w:style>
  <w:style w:type="character" w:customStyle="1" w:styleId="a8">
    <w:name w:val="Верхний колонтитул Знак"/>
    <w:basedOn w:val="a0"/>
    <w:link w:val="a7"/>
    <w:uiPriority w:val="99"/>
    <w:rsid w:val="002C2DD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C2DDA"/>
    <w:pPr>
      <w:tabs>
        <w:tab w:val="center" w:pos="4677"/>
        <w:tab w:val="right" w:pos="9355"/>
      </w:tabs>
    </w:pPr>
  </w:style>
  <w:style w:type="character" w:customStyle="1" w:styleId="aa">
    <w:name w:val="Нижний колонтитул Знак"/>
    <w:basedOn w:val="a0"/>
    <w:link w:val="a9"/>
    <w:uiPriority w:val="99"/>
    <w:rsid w:val="002C2DD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4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04B8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222D7"/>
    <w:rPr>
      <w:color w:val="0000FF" w:themeColor="hyperlink"/>
      <w:u w:val="single"/>
    </w:rPr>
  </w:style>
  <w:style w:type="paragraph" w:styleId="a4">
    <w:name w:val="Balloon Text"/>
    <w:basedOn w:val="a"/>
    <w:link w:val="a5"/>
    <w:uiPriority w:val="99"/>
    <w:semiHidden/>
    <w:unhideWhenUsed/>
    <w:rsid w:val="00A6129B"/>
    <w:rPr>
      <w:rFonts w:ascii="Tahoma" w:hAnsi="Tahoma" w:cs="Tahoma"/>
      <w:sz w:val="16"/>
      <w:szCs w:val="16"/>
    </w:rPr>
  </w:style>
  <w:style w:type="character" w:customStyle="1" w:styleId="a5">
    <w:name w:val="Текст выноски Знак"/>
    <w:basedOn w:val="a0"/>
    <w:link w:val="a4"/>
    <w:uiPriority w:val="99"/>
    <w:semiHidden/>
    <w:rsid w:val="00A6129B"/>
    <w:rPr>
      <w:rFonts w:ascii="Tahoma" w:eastAsia="Times New Roman" w:hAnsi="Tahoma" w:cs="Tahoma"/>
      <w:sz w:val="16"/>
      <w:szCs w:val="16"/>
      <w:lang w:eastAsia="ru-RU"/>
    </w:rPr>
  </w:style>
  <w:style w:type="paragraph" w:customStyle="1" w:styleId="Default">
    <w:name w:val="Default"/>
    <w:rsid w:val="003E31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Grid">
    <w:name w:val="TableGrid"/>
    <w:rsid w:val="009F2A6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9F2A6B"/>
    <w:pPr>
      <w:spacing w:after="0" w:line="240" w:lineRule="auto"/>
    </w:pPr>
    <w:rPr>
      <w:rFonts w:eastAsia="Times New Roman"/>
      <w:lang w:eastAsia="ru-RU"/>
    </w:rPr>
    <w:tblPr>
      <w:tblCellMar>
        <w:top w:w="0" w:type="dxa"/>
        <w:left w:w="0" w:type="dxa"/>
        <w:bottom w:w="0" w:type="dxa"/>
        <w:right w:w="0" w:type="dxa"/>
      </w:tblCellMar>
    </w:tblPr>
  </w:style>
  <w:style w:type="paragraph" w:styleId="a6">
    <w:name w:val="List Paragraph"/>
    <w:basedOn w:val="a"/>
    <w:uiPriority w:val="34"/>
    <w:qFormat/>
    <w:rsid w:val="00F43B8E"/>
    <w:pPr>
      <w:ind w:left="720"/>
      <w:contextualSpacing/>
    </w:pPr>
  </w:style>
  <w:style w:type="paragraph" w:styleId="a7">
    <w:name w:val="header"/>
    <w:basedOn w:val="a"/>
    <w:link w:val="a8"/>
    <w:uiPriority w:val="99"/>
    <w:unhideWhenUsed/>
    <w:rsid w:val="002C2DDA"/>
    <w:pPr>
      <w:tabs>
        <w:tab w:val="center" w:pos="4677"/>
        <w:tab w:val="right" w:pos="9355"/>
      </w:tabs>
    </w:pPr>
  </w:style>
  <w:style w:type="character" w:customStyle="1" w:styleId="a8">
    <w:name w:val="Верхний колонтитул Знак"/>
    <w:basedOn w:val="a0"/>
    <w:link w:val="a7"/>
    <w:uiPriority w:val="99"/>
    <w:rsid w:val="002C2DD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C2DDA"/>
    <w:pPr>
      <w:tabs>
        <w:tab w:val="center" w:pos="4677"/>
        <w:tab w:val="right" w:pos="9355"/>
      </w:tabs>
    </w:pPr>
  </w:style>
  <w:style w:type="character" w:customStyle="1" w:styleId="aa">
    <w:name w:val="Нижний колонтитул Знак"/>
    <w:basedOn w:val="a0"/>
    <w:link w:val="a9"/>
    <w:uiPriority w:val="99"/>
    <w:rsid w:val="002C2DD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40DFEFCEA5873464CB668968BE7108F7F08C0D61A05C9C0B2FCF6BC99A19D47D19C803492B554CBB9DBE6707hEO" TargetMode="External"/><Relationship Id="rId18" Type="http://schemas.openxmlformats.org/officeDocument/2006/relationships/hyperlink" Target="consultantplus://offline/ref=632E220E25FDBE211DF0DDECE1C7557794AFF5044676E63D05BA8A95B3J9S8L" TargetMode="External"/><Relationship Id="rId26" Type="http://schemas.openxmlformats.org/officeDocument/2006/relationships/hyperlink" Target="consultantplus://offline/ref=F940DFEFCEA5873464CB78847ED22F02F1FCD00167A65ECE5073C93C96CA1F813D59CE560A6F584C0BhAO" TargetMode="External"/><Relationship Id="rId3" Type="http://schemas.openxmlformats.org/officeDocument/2006/relationships/styles" Target="styles.xml"/><Relationship Id="rId21" Type="http://schemas.openxmlformats.org/officeDocument/2006/relationships/hyperlink" Target="consultantplus://offline/ref=632E220E25FDBE211DF0DDECE1C7557794AEF0064271E63D05BA8A95B398C32B1F036A679DB565D0J5SE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F940DFEFCEA5873464CB78847ED22F02F2FBD30563A85ECE5073C93C96CA1F813D59CE5400h2O" TargetMode="External"/><Relationship Id="rId17" Type="http://schemas.openxmlformats.org/officeDocument/2006/relationships/hyperlink" Target="consultantplus://offline/ref=632E220E25FDBE211DF0DDECE1C7557797A0F2004922B13F54EF84J9S0L" TargetMode="External"/><Relationship Id="rId25" Type="http://schemas.openxmlformats.org/officeDocument/2006/relationships/hyperlink" Target="http://zakon.scli.ru/ru/legal_texts/act_municipal_education/extended/index.php?do4=document&amp;id4=4f48675c-2dc2-4b7b-8f43-c7d17ab9072f" TargetMode="External"/><Relationship Id="rId33" Type="http://schemas.openxmlformats.org/officeDocument/2006/relationships/hyperlink" Target="consultantplus://offline/ref=F940DFEFCEA5873464CB78847ED22F02F2FBD20160A65ECE5073C93C96CA1F813D59CE560A6F58450Bh3O" TargetMode="External"/><Relationship Id="rId2" Type="http://schemas.openxmlformats.org/officeDocument/2006/relationships/numbering" Target="numbering.xml"/><Relationship Id="rId16" Type="http://schemas.openxmlformats.org/officeDocument/2006/relationships/hyperlink" Target="consultantplus://offline/ref=79B96CC2F8FA064B0CC41F84577C92DF9131E7B45C006A19A2D1C6F52B768149E016EB358D75A9071FAB2089K1S7M" TargetMode="External"/><Relationship Id="rId20" Type="http://schemas.openxmlformats.org/officeDocument/2006/relationships/hyperlink" Target="consultantplus://offline/ref=632E220E25FDBE211DF0DDECE1C7557794AFF6054675E63D05BA8A95B3J9S8L" TargetMode="External"/><Relationship Id="rId29" Type="http://schemas.openxmlformats.org/officeDocument/2006/relationships/hyperlink" Target="consultantplus://offline/ref=F940DFEFCEA5873464CB78847ED22F02F2FBD30563A85ECE5073C93C96CA1F813D59CE5400h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pak-mfc@mail.ru" TargetMode="External"/><Relationship Id="rId24" Type="http://schemas.openxmlformats.org/officeDocument/2006/relationships/hyperlink" Target="consultantplus://offline/ref=C9A359690BDDFE417094A94CE935EFF901DFEB497806CF75A5FC619ABFMBA4M" TargetMode="External"/><Relationship Id="rId32" Type="http://schemas.openxmlformats.org/officeDocument/2006/relationships/hyperlink" Target="consultantplus://offline/ref=F940DFEFCEA5873464CB78847ED22F02F2FBD20160A65ECE5073C93C96CA1F813D59CE560A6F58450Bh3O" TargetMode="External"/><Relationship Id="rId5" Type="http://schemas.openxmlformats.org/officeDocument/2006/relationships/settings" Target="settings.xml"/><Relationship Id="rId15" Type="http://schemas.openxmlformats.org/officeDocument/2006/relationships/hyperlink" Target="consultantplus://offline/ref=79B96CC2F8FA064B0CC41F84577C92DF9131E7B45C006A19A2D1C6F52B768149E016EB358D75A9071FAB218EK1S5M" TargetMode="External"/><Relationship Id="rId23" Type="http://schemas.openxmlformats.org/officeDocument/2006/relationships/hyperlink" Target="consultantplus://offline/ref=632E220E25FDBE211DF0DDECE1C7557794AEF0054375E63D05BA8A95B3J9S8L" TargetMode="External"/><Relationship Id="rId28" Type="http://schemas.openxmlformats.org/officeDocument/2006/relationships/hyperlink" Target="consultantplus://offline/ref=F940DFEFCEA5873464CB78847ED22F02F2FBD20160A65ECE5073C93C96CA1F813D59CE560A6F58450Bh9O" TargetMode="External"/><Relationship Id="rId36" Type="http://schemas.openxmlformats.org/officeDocument/2006/relationships/theme" Target="theme/theme1.xml"/><Relationship Id="rId10" Type="http://schemas.openxmlformats.org/officeDocument/2006/relationships/hyperlink" Target="mailto:raiarh@mail.ru" TargetMode="External"/><Relationship Id="rId19" Type="http://schemas.openxmlformats.org/officeDocument/2006/relationships/hyperlink" Target="consultantplus://offline/ref=632E220E25FDBE211DF0DDECE1C7557794AFF5074175E63D05BA8A95B3J9S8L" TargetMode="External"/><Relationship Id="rId31" Type="http://schemas.openxmlformats.org/officeDocument/2006/relationships/hyperlink" Target="consultantplus://offline/ref=6B302410F99CA5D09EF50A5742A269BCD38C16257526BAA17BF5D1B1ADD01C296D71584FB5161E65152E7C41o465G" TargetMode="External"/><Relationship Id="rId4" Type="http://schemas.microsoft.com/office/2007/relationships/stylesWithEffects" Target="stylesWithEffects.xml"/><Relationship Id="rId9" Type="http://schemas.openxmlformats.org/officeDocument/2006/relationships/hyperlink" Target="mailto:administration@shmr.ru" TargetMode="External"/><Relationship Id="rId14" Type="http://schemas.openxmlformats.org/officeDocument/2006/relationships/hyperlink" Target="consultantplus://offline/ref=79B96CC2F8FA064B0CC41F84577C92DF9131E7B45C006A19A2D1C6F52B768149E016EB358D75A9071FAB218EK1S5M" TargetMode="External"/><Relationship Id="rId22" Type="http://schemas.openxmlformats.org/officeDocument/2006/relationships/hyperlink" Target="consultantplus://offline/ref=632E220E25FDBE211DF0DDECE1C7557794AEF3054775E63D05BA8A95B3J9S8L" TargetMode="External"/><Relationship Id="rId27" Type="http://schemas.openxmlformats.org/officeDocument/2006/relationships/hyperlink" Target="consultantplus://offline/ref=F940DFEFCEA5873464CB78847ED22F02F2FBD20160A65ECE5073C93C960ChAO" TargetMode="External"/><Relationship Id="rId30" Type="http://schemas.openxmlformats.org/officeDocument/2006/relationships/hyperlink" Target="consultantplus://offline/ref=F940DFEFCEA5873464CB78847ED22F02F2FBD30563A85ECE5073C93C96CA1F813D59CE560F06h6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B011-5BF2-442C-9887-3ECA710C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9715</Words>
  <Characters>55378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64964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Газашвили Анна Мерабовна</dc:creator>
  <cp:lastModifiedBy>Князь Алесандра Николаевна</cp:lastModifiedBy>
  <cp:revision>39</cp:revision>
  <cp:lastPrinted>2018-01-30T13:25:00Z</cp:lastPrinted>
  <dcterms:created xsi:type="dcterms:W3CDTF">2018-01-26T09:52:00Z</dcterms:created>
  <dcterms:modified xsi:type="dcterms:W3CDTF">2018-02-05T09:19:00Z</dcterms:modified>
</cp:coreProperties>
</file>